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  <w:gridCol w:w="7"/>
        <w:gridCol w:w="622"/>
      </w:tblGrid>
      <w:tr w:rsidR="006B64AC" w:rsidRPr="00690FE9" w:rsidTr="00690FE9">
        <w:tc>
          <w:tcPr>
            <w:tcW w:w="8387" w:type="dxa"/>
            <w:shd w:val="clear" w:color="auto" w:fill="808080" w:themeFill="text1" w:themeFillTint="7F"/>
          </w:tcPr>
          <w:p w:rsidR="006B64AC" w:rsidRPr="00690FE9" w:rsidRDefault="240F9210" w:rsidP="00B96C3F">
            <w:pPr>
              <w:spacing w:after="0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690FE9">
              <w:rPr>
                <w:rFonts w:ascii="Gill Sans MT" w:hAnsi="Gill Sans MT"/>
                <w:b/>
                <w:bCs/>
                <w:color w:val="FFFFFF" w:themeColor="background1"/>
              </w:rPr>
              <w:t>Qualifications</w:t>
            </w:r>
          </w:p>
        </w:tc>
        <w:tc>
          <w:tcPr>
            <w:tcW w:w="629" w:type="dxa"/>
            <w:gridSpan w:val="2"/>
            <w:shd w:val="clear" w:color="auto" w:fill="808080" w:themeFill="text1" w:themeFillTint="7F"/>
          </w:tcPr>
          <w:p w:rsidR="006B64AC" w:rsidRPr="00690FE9" w:rsidRDefault="006B64AC" w:rsidP="00B96C3F">
            <w:pPr>
              <w:spacing w:after="0"/>
              <w:rPr>
                <w:rFonts w:ascii="Gill Sans MT" w:hAnsi="Gill Sans MT"/>
                <w:b/>
                <w:color w:val="FFFFFF"/>
              </w:rPr>
            </w:pPr>
            <w:r w:rsidRPr="00690FE9">
              <w:rPr>
                <w:rFonts w:ascii="Gill Sans MT" w:hAnsi="Gill Sans MT"/>
                <w:b/>
                <w:color w:val="FFFFFF"/>
              </w:rPr>
              <w:sym w:font="Webdings" w:char="F061"/>
            </w:r>
          </w:p>
        </w:tc>
      </w:tr>
      <w:tr w:rsidR="002E0507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2E0507" w:rsidRPr="00690FE9" w:rsidRDefault="240F9210" w:rsidP="00B96C3F">
            <w:pPr>
              <w:spacing w:after="0"/>
              <w:rPr>
                <w:rFonts w:ascii="Gill Sans MT" w:hAnsi="Gill Sans MT"/>
                <w:color w:val="FFFFFF" w:themeColor="background1"/>
              </w:rPr>
            </w:pPr>
            <w:r w:rsidRPr="00690FE9">
              <w:rPr>
                <w:rFonts w:ascii="Gill Sans MT" w:hAnsi="Gill Sans MT"/>
                <w:color w:val="FFFFFF" w:themeColor="background1"/>
              </w:rPr>
              <w:t>Essential</w:t>
            </w:r>
          </w:p>
        </w:tc>
      </w:tr>
      <w:tr w:rsidR="002D4E7E" w:rsidRPr="00690FE9" w:rsidTr="00690FE9">
        <w:tc>
          <w:tcPr>
            <w:tcW w:w="8394" w:type="dxa"/>
            <w:gridSpan w:val="2"/>
            <w:shd w:val="clear" w:color="auto" w:fill="auto"/>
          </w:tcPr>
          <w:p w:rsidR="004C7628" w:rsidRPr="00690FE9" w:rsidRDefault="240F9210" w:rsidP="00B96C3F">
            <w:pPr>
              <w:numPr>
                <w:ilvl w:val="0"/>
                <w:numId w:val="32"/>
              </w:numPr>
              <w:spacing w:after="0"/>
              <w:ind w:left="714" w:hanging="357"/>
              <w:rPr>
                <w:rFonts w:ascii="Calisto MT" w:hAnsi="Calisto MT" w:cs="Arial"/>
                <w:b/>
                <w:bCs/>
              </w:rPr>
            </w:pPr>
            <w:r w:rsidRPr="00690FE9">
              <w:rPr>
                <w:rFonts w:ascii="Calisto MT" w:eastAsia="Calisto MT" w:hAnsi="Calisto MT" w:cs="Calisto MT"/>
              </w:rPr>
              <w:t>Teaching qualification Education and Training Level 4 or equivalent or willingness to work towards within an agreed timeframe</w:t>
            </w:r>
          </w:p>
          <w:p w:rsidR="003D2555" w:rsidRPr="00690FE9" w:rsidRDefault="240F9210" w:rsidP="00B96C3F">
            <w:pPr>
              <w:numPr>
                <w:ilvl w:val="0"/>
                <w:numId w:val="32"/>
              </w:numPr>
              <w:spacing w:after="0"/>
              <w:ind w:left="714" w:hanging="357"/>
              <w:rPr>
                <w:rFonts w:ascii="Calisto MT" w:hAnsi="Calisto MT" w:cs="Arial"/>
                <w:b/>
                <w:bCs/>
              </w:rPr>
            </w:pPr>
            <w:r w:rsidRPr="00690FE9">
              <w:rPr>
                <w:rFonts w:ascii="Calisto MT" w:eastAsia="Calisto MT" w:hAnsi="Calisto MT" w:cs="Calisto MT"/>
              </w:rPr>
              <w:t>English and maths level 2 or willingness to work towards in an agreed timeframe</w:t>
            </w:r>
          </w:p>
          <w:p w:rsidR="005A0208" w:rsidRPr="00690FE9" w:rsidRDefault="005A0208" w:rsidP="00B96C3F">
            <w:pPr>
              <w:numPr>
                <w:ilvl w:val="0"/>
                <w:numId w:val="32"/>
              </w:numPr>
              <w:spacing w:after="0"/>
              <w:ind w:left="714" w:hanging="357"/>
              <w:rPr>
                <w:rFonts w:ascii="Calisto MT" w:hAnsi="Calisto MT" w:cs="Arial"/>
                <w:b/>
                <w:bCs/>
              </w:rPr>
            </w:pPr>
            <w:r w:rsidRPr="00690FE9">
              <w:rPr>
                <w:rFonts w:ascii="Calisto MT" w:hAnsi="Calisto MT"/>
              </w:rPr>
              <w:t>TAQA level 3 or willingness to work towards within an agreed timeframe</w:t>
            </w:r>
          </w:p>
        </w:tc>
        <w:tc>
          <w:tcPr>
            <w:tcW w:w="622" w:type="dxa"/>
            <w:shd w:val="clear" w:color="auto" w:fill="auto"/>
          </w:tcPr>
          <w:p w:rsidR="002D4E7E" w:rsidRPr="00690FE9" w:rsidRDefault="004C7628" w:rsidP="00B96C3F">
            <w:pPr>
              <w:spacing w:after="0"/>
              <w:rPr>
                <w:rFonts w:ascii="Calisto MT" w:hAnsi="Calisto MT"/>
                <w:color w:val="000000"/>
              </w:rPr>
            </w:pPr>
            <w:r w:rsidRPr="00690FE9">
              <w:rPr>
                <w:rFonts w:ascii="Calisto MT" w:hAnsi="Calisto MT"/>
                <w:color w:val="000000"/>
              </w:rPr>
              <w:t>A</w:t>
            </w:r>
          </w:p>
          <w:p w:rsidR="002D4E7E" w:rsidRPr="00690FE9" w:rsidRDefault="002D4E7E" w:rsidP="00B96C3F">
            <w:pPr>
              <w:spacing w:after="0"/>
              <w:ind w:left="360"/>
              <w:rPr>
                <w:rFonts w:ascii="Calisto MT" w:hAnsi="Calisto MT"/>
                <w:color w:val="000000"/>
              </w:rPr>
            </w:pPr>
          </w:p>
        </w:tc>
      </w:tr>
      <w:tr w:rsidR="00C230C2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C230C2" w:rsidRPr="00690FE9" w:rsidRDefault="240F9210" w:rsidP="00B96C3F">
            <w:pPr>
              <w:spacing w:after="0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690FE9">
              <w:rPr>
                <w:rFonts w:ascii="Gill Sans MT" w:hAnsi="Gill Sans MT"/>
                <w:b/>
                <w:bCs/>
                <w:color w:val="FFFFFF" w:themeColor="background1"/>
              </w:rPr>
              <w:t>Key skills</w:t>
            </w:r>
          </w:p>
        </w:tc>
      </w:tr>
      <w:tr w:rsidR="006B64AC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6B64AC" w:rsidRPr="00690FE9" w:rsidRDefault="240F9210" w:rsidP="00B96C3F">
            <w:pPr>
              <w:spacing w:after="0"/>
              <w:rPr>
                <w:rFonts w:ascii="Gill Sans MT" w:hAnsi="Gill Sans MT"/>
                <w:color w:val="FFFFFF" w:themeColor="background1"/>
              </w:rPr>
            </w:pPr>
            <w:r w:rsidRPr="00690FE9">
              <w:rPr>
                <w:rFonts w:ascii="Gill Sans MT" w:hAnsi="Gill Sans MT"/>
                <w:color w:val="FFFFFF" w:themeColor="background1"/>
              </w:rPr>
              <w:t>Essential</w:t>
            </w:r>
          </w:p>
        </w:tc>
      </w:tr>
      <w:tr w:rsidR="006B64AC" w:rsidRPr="00690FE9" w:rsidTr="00690FE9">
        <w:tc>
          <w:tcPr>
            <w:tcW w:w="8387" w:type="dxa"/>
            <w:shd w:val="clear" w:color="auto" w:fill="FFFFFF" w:themeFill="background1"/>
          </w:tcPr>
          <w:p w:rsidR="00CF2C36" w:rsidRPr="00DD45E4" w:rsidRDefault="0075457E" w:rsidP="00470FEB">
            <w:pPr>
              <w:numPr>
                <w:ilvl w:val="0"/>
                <w:numId w:val="30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 xml:space="preserve">A sound knowledge of appropriate strategies to support learners with learning difficulties reaching their potential </w:t>
            </w:r>
          </w:p>
          <w:p w:rsidR="00DD45E4" w:rsidRPr="00690FE9" w:rsidRDefault="00DD45E4" w:rsidP="00470FEB">
            <w:pPr>
              <w:numPr>
                <w:ilvl w:val="0"/>
                <w:numId w:val="30"/>
              </w:numPr>
              <w:spacing w:after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Ability to demonstrate teaching ‘craft’ e.g. classroom management</w:t>
            </w:r>
          </w:p>
        </w:tc>
        <w:tc>
          <w:tcPr>
            <w:tcW w:w="629" w:type="dxa"/>
            <w:gridSpan w:val="2"/>
          </w:tcPr>
          <w:p w:rsidR="00047BEE" w:rsidRPr="00690FE9" w:rsidRDefault="240F9210">
            <w:pPr>
              <w:spacing w:after="0"/>
              <w:rPr>
                <w:rFonts w:ascii="Calisto MT" w:eastAsia="Calisto MT" w:hAnsi="Calisto MT" w:cs="Calisto MT"/>
              </w:rPr>
            </w:pPr>
            <w:r w:rsidRPr="00690FE9">
              <w:rPr>
                <w:rFonts w:ascii="Calisto MT" w:eastAsia="Calisto MT" w:hAnsi="Calisto MT" w:cs="Calisto MT"/>
              </w:rPr>
              <w:t>A/I</w:t>
            </w:r>
          </w:p>
          <w:p w:rsidR="00840C5B" w:rsidRPr="00690FE9" w:rsidRDefault="00840C5B">
            <w:pPr>
              <w:spacing w:after="0"/>
              <w:rPr>
                <w:rFonts w:ascii="Calisto MT" w:eastAsia="Calisto MT" w:hAnsi="Calisto MT" w:cs="Calisto MT"/>
              </w:rPr>
            </w:pPr>
          </w:p>
        </w:tc>
      </w:tr>
      <w:tr w:rsidR="00D06C11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D06C11" w:rsidRPr="00690FE9" w:rsidRDefault="240F9210" w:rsidP="00B96C3F">
            <w:pPr>
              <w:spacing w:after="0"/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</w:pPr>
            <w:r w:rsidRPr="00690FE9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Experience</w:t>
            </w:r>
          </w:p>
        </w:tc>
      </w:tr>
      <w:tr w:rsidR="006B64AC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6B64AC" w:rsidRPr="00690FE9" w:rsidRDefault="240F9210" w:rsidP="00B96C3F">
            <w:pPr>
              <w:spacing w:after="0"/>
              <w:rPr>
                <w:rFonts w:ascii="Gill Sans MT" w:eastAsia="Gill Sans MT" w:hAnsi="Gill Sans MT" w:cs="Gill Sans MT"/>
                <w:color w:val="FFFFFF" w:themeColor="background1"/>
              </w:rPr>
            </w:pPr>
            <w:r w:rsidRPr="00690FE9">
              <w:rPr>
                <w:rFonts w:ascii="Gill Sans MT" w:eastAsia="Gill Sans MT" w:hAnsi="Gill Sans MT" w:cs="Gill Sans MT"/>
                <w:color w:val="FFFFFF" w:themeColor="background1"/>
              </w:rPr>
              <w:t>Essential</w:t>
            </w:r>
          </w:p>
        </w:tc>
      </w:tr>
      <w:tr w:rsidR="006B64AC" w:rsidRPr="00690FE9" w:rsidTr="00690FE9">
        <w:tc>
          <w:tcPr>
            <w:tcW w:w="8387" w:type="dxa"/>
            <w:shd w:val="clear" w:color="auto" w:fill="FFFFFF" w:themeFill="background1"/>
          </w:tcPr>
          <w:p w:rsidR="00AB5E3B" w:rsidRPr="00690FE9" w:rsidRDefault="00116579" w:rsidP="00B96C3F">
            <w:pPr>
              <w:numPr>
                <w:ilvl w:val="0"/>
                <w:numId w:val="35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 xml:space="preserve">Experience of </w:t>
            </w:r>
            <w:r w:rsidR="0047359B" w:rsidRPr="00690FE9">
              <w:rPr>
                <w:rFonts w:ascii="Calisto MT" w:eastAsia="Calisto MT" w:hAnsi="Calisto MT" w:cs="Calisto MT"/>
              </w:rPr>
              <w:t xml:space="preserve">the </w:t>
            </w:r>
            <w:r w:rsidRPr="00690FE9">
              <w:rPr>
                <w:rFonts w:ascii="Calisto MT" w:eastAsia="Calisto MT" w:hAnsi="Calisto MT" w:cs="Calisto MT"/>
              </w:rPr>
              <w:t>development and delivery of</w:t>
            </w:r>
            <w:r w:rsidR="240F9210" w:rsidRPr="00690FE9">
              <w:rPr>
                <w:rFonts w:ascii="Calisto MT" w:eastAsia="Calisto MT" w:hAnsi="Calisto MT" w:cs="Calisto MT"/>
              </w:rPr>
              <w:t xml:space="preserve"> </w:t>
            </w:r>
            <w:r w:rsidR="002D3A40" w:rsidRPr="00690FE9">
              <w:rPr>
                <w:rFonts w:ascii="Calisto MT" w:eastAsia="Calisto MT" w:hAnsi="Calisto MT" w:cs="Calisto MT"/>
              </w:rPr>
              <w:t>subject related aspects of a Study Programme</w:t>
            </w:r>
            <w:r w:rsidRPr="00690FE9">
              <w:rPr>
                <w:rFonts w:ascii="Calisto MT" w:eastAsia="Calisto MT" w:hAnsi="Calisto MT" w:cs="Calisto MT"/>
              </w:rPr>
              <w:t xml:space="preserve"> to a good or better standard</w:t>
            </w:r>
          </w:p>
          <w:p w:rsidR="002A065D" w:rsidRPr="00690FE9" w:rsidRDefault="002A065D">
            <w:pPr>
              <w:numPr>
                <w:ilvl w:val="0"/>
                <w:numId w:val="35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>Experience of</w:t>
            </w:r>
            <w:r w:rsidR="0047359B" w:rsidRPr="00690FE9">
              <w:rPr>
                <w:rFonts w:ascii="Calisto MT" w:eastAsia="Calisto MT" w:hAnsi="Calisto MT" w:cs="Calisto MT"/>
              </w:rPr>
              <w:t xml:space="preserve"> contextualising and</w:t>
            </w:r>
            <w:r w:rsidRPr="00690FE9">
              <w:rPr>
                <w:rFonts w:ascii="Calisto MT" w:eastAsia="Calisto MT" w:hAnsi="Calisto MT" w:cs="Calisto MT"/>
              </w:rPr>
              <w:t xml:space="preserve"> embedding English, maths, employment</w:t>
            </w:r>
            <w:r w:rsidR="00DD45E4">
              <w:rPr>
                <w:rFonts w:ascii="Calisto MT" w:eastAsia="Calisto MT" w:hAnsi="Calisto MT" w:cs="Calisto MT"/>
              </w:rPr>
              <w:t xml:space="preserve">, health and wellbeing </w:t>
            </w:r>
            <w:bookmarkStart w:id="0" w:name="_GoBack"/>
            <w:bookmarkEnd w:id="0"/>
            <w:r w:rsidRPr="00690FE9">
              <w:rPr>
                <w:rFonts w:ascii="Calisto MT" w:eastAsia="Calisto MT" w:hAnsi="Calisto MT" w:cs="Calisto MT"/>
              </w:rPr>
              <w:t xml:space="preserve">and independence </w:t>
            </w:r>
            <w:r w:rsidR="0047359B" w:rsidRPr="00690FE9">
              <w:rPr>
                <w:rFonts w:ascii="Calisto MT" w:eastAsia="Calisto MT" w:hAnsi="Calisto MT" w:cs="Calisto MT"/>
              </w:rPr>
              <w:t>targets into subject specific sessions</w:t>
            </w:r>
          </w:p>
          <w:p w:rsidR="003D2555" w:rsidRPr="00690FE9" w:rsidRDefault="00E50AF8">
            <w:pPr>
              <w:numPr>
                <w:ilvl w:val="0"/>
                <w:numId w:val="35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 xml:space="preserve">Experience of </w:t>
            </w:r>
            <w:r w:rsidR="00E234A7" w:rsidRPr="00690FE9">
              <w:rPr>
                <w:rFonts w:ascii="Calisto MT" w:eastAsia="Calisto MT" w:hAnsi="Calisto MT" w:cs="Calisto MT"/>
              </w:rPr>
              <w:t>dynamic differentiation to meet the needs of individuals for all aspects of learning within a subject area</w:t>
            </w:r>
          </w:p>
          <w:p w:rsidR="00690FE9" w:rsidRPr="00690FE9" w:rsidRDefault="00690FE9">
            <w:pPr>
              <w:numPr>
                <w:ilvl w:val="0"/>
                <w:numId w:val="35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>Working with young people and adults to overcome barriers to learning</w:t>
            </w:r>
          </w:p>
        </w:tc>
        <w:tc>
          <w:tcPr>
            <w:tcW w:w="629" w:type="dxa"/>
            <w:gridSpan w:val="2"/>
          </w:tcPr>
          <w:p w:rsidR="002D4E7E" w:rsidRPr="00690FE9" w:rsidRDefault="00B807FB">
            <w:p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hAnsi="Calisto MT"/>
              </w:rPr>
              <w:t>A/I</w:t>
            </w:r>
          </w:p>
        </w:tc>
      </w:tr>
      <w:tr w:rsidR="006B64AC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6B64AC" w:rsidRPr="00690FE9" w:rsidRDefault="240F9210" w:rsidP="00B96C3F">
            <w:pPr>
              <w:spacing w:after="0"/>
              <w:rPr>
                <w:rFonts w:ascii="Gill Sans MT" w:hAnsi="Gill Sans MT"/>
                <w:color w:val="FFFFFF" w:themeColor="background1"/>
              </w:rPr>
            </w:pPr>
            <w:r w:rsidRPr="00690FE9">
              <w:rPr>
                <w:rFonts w:ascii="Gill Sans MT" w:hAnsi="Gill Sans MT"/>
                <w:b/>
                <w:bCs/>
                <w:color w:val="FFFFFF" w:themeColor="background1"/>
              </w:rPr>
              <w:t>Knowledge</w:t>
            </w:r>
          </w:p>
        </w:tc>
      </w:tr>
      <w:tr w:rsidR="006B64AC" w:rsidRPr="00690FE9" w:rsidTr="00690FE9">
        <w:tc>
          <w:tcPr>
            <w:tcW w:w="9016" w:type="dxa"/>
            <w:gridSpan w:val="3"/>
            <w:shd w:val="clear" w:color="auto" w:fill="808080" w:themeFill="text1" w:themeFillTint="7F"/>
          </w:tcPr>
          <w:p w:rsidR="006B64AC" w:rsidRPr="00690FE9" w:rsidRDefault="240F9210" w:rsidP="00B96C3F">
            <w:pPr>
              <w:spacing w:after="0"/>
              <w:rPr>
                <w:rFonts w:ascii="Gill Sans MT" w:hAnsi="Gill Sans MT"/>
                <w:color w:val="FFFFFF" w:themeColor="background1"/>
              </w:rPr>
            </w:pPr>
            <w:r w:rsidRPr="00690FE9">
              <w:rPr>
                <w:rFonts w:ascii="Gill Sans MT" w:hAnsi="Gill Sans MT"/>
                <w:color w:val="FFFFFF" w:themeColor="background1"/>
              </w:rPr>
              <w:t>Essential</w:t>
            </w:r>
          </w:p>
        </w:tc>
      </w:tr>
      <w:tr w:rsidR="00690FE9" w:rsidRPr="00690FE9" w:rsidTr="00690FE9">
        <w:trPr>
          <w:trHeight w:val="2677"/>
        </w:trPr>
        <w:tc>
          <w:tcPr>
            <w:tcW w:w="8387" w:type="dxa"/>
            <w:shd w:val="clear" w:color="auto" w:fill="FFFFFF" w:themeFill="background1"/>
          </w:tcPr>
          <w:p w:rsidR="00690FE9" w:rsidRPr="00690FE9" w:rsidRDefault="00690FE9" w:rsidP="00B96C3F">
            <w:pPr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>A sound knowledge and understanding of all basic aspects of planning and delivering on post-16 study programmes</w:t>
            </w:r>
          </w:p>
          <w:p w:rsidR="00690FE9" w:rsidRPr="00690FE9" w:rsidRDefault="00690FE9">
            <w:pPr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>Knowledge of up to date industry standards, regulations and expectations against one or more subject area</w:t>
            </w:r>
          </w:p>
          <w:p w:rsidR="00690FE9" w:rsidRPr="00690FE9" w:rsidRDefault="00690FE9" w:rsidP="00470FEB">
            <w:pPr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 xml:space="preserve">Understanding of how to </w:t>
            </w:r>
            <w:r w:rsidR="00DD45E4">
              <w:rPr>
                <w:rFonts w:ascii="Calisto MT" w:eastAsia="Calisto MT" w:hAnsi="Calisto MT" w:cs="Calisto MT"/>
              </w:rPr>
              <w:t>use effective</w:t>
            </w:r>
            <w:r w:rsidRPr="00690FE9">
              <w:rPr>
                <w:rFonts w:ascii="Calisto MT" w:eastAsia="Calisto MT" w:hAnsi="Calisto MT" w:cs="Calisto MT"/>
              </w:rPr>
              <w:t xml:space="preserve"> instructional techniques, </w:t>
            </w:r>
            <w:r w:rsidR="00DD45E4">
              <w:rPr>
                <w:rFonts w:ascii="Calisto MT" w:eastAsia="Calisto MT" w:hAnsi="Calisto MT" w:cs="Calisto MT"/>
              </w:rPr>
              <w:t>motivate learners to participate, engage and apply learning</w:t>
            </w:r>
          </w:p>
          <w:p w:rsidR="00690FE9" w:rsidRPr="00690FE9" w:rsidRDefault="00690FE9" w:rsidP="00A15776">
            <w:pPr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eastAsia="Calisto MT" w:hAnsi="Calisto MT" w:cs="Calisto MT"/>
              </w:rPr>
              <w:t xml:space="preserve">Understanding </w:t>
            </w:r>
            <w:r w:rsidR="00DD45E4">
              <w:rPr>
                <w:rFonts w:ascii="Calisto MT" w:eastAsia="Calisto MT" w:hAnsi="Calisto MT" w:cs="Calisto MT"/>
              </w:rPr>
              <w:t xml:space="preserve">of </w:t>
            </w:r>
            <w:r w:rsidRPr="00690FE9">
              <w:rPr>
                <w:rFonts w:ascii="Calisto MT" w:eastAsia="Calisto MT" w:hAnsi="Calisto MT" w:cs="Calisto MT"/>
              </w:rPr>
              <w:t xml:space="preserve">how to use Individual Communication Plans, Positive Behaviour Support Plans and other Multi-Disciplinary Team reports to </w:t>
            </w:r>
            <w:r w:rsidR="00DD45E4">
              <w:rPr>
                <w:rFonts w:ascii="Calisto MT" w:eastAsia="Calisto MT" w:hAnsi="Calisto MT" w:cs="Calisto MT"/>
              </w:rPr>
              <w:t xml:space="preserve">plan and </w:t>
            </w:r>
            <w:r w:rsidRPr="00690FE9">
              <w:rPr>
                <w:rFonts w:ascii="Calisto MT" w:eastAsia="Calisto MT" w:hAnsi="Calisto MT" w:cs="Calisto MT"/>
              </w:rPr>
              <w:t>support positive outcomes for individual learners</w:t>
            </w:r>
          </w:p>
        </w:tc>
        <w:tc>
          <w:tcPr>
            <w:tcW w:w="629" w:type="dxa"/>
            <w:gridSpan w:val="2"/>
          </w:tcPr>
          <w:p w:rsidR="00690FE9" w:rsidRPr="00690FE9" w:rsidRDefault="00690FE9">
            <w:pPr>
              <w:spacing w:after="0"/>
              <w:rPr>
                <w:rFonts w:ascii="Calisto MT" w:hAnsi="Calisto MT"/>
              </w:rPr>
            </w:pPr>
            <w:r w:rsidRPr="00690FE9">
              <w:rPr>
                <w:rFonts w:ascii="Calisto MT" w:hAnsi="Calisto MT"/>
              </w:rPr>
              <w:t>A/I</w:t>
            </w:r>
          </w:p>
          <w:p w:rsidR="00690FE9" w:rsidRPr="00690FE9" w:rsidRDefault="00690FE9">
            <w:pPr>
              <w:spacing w:after="0"/>
              <w:rPr>
                <w:rFonts w:ascii="Calisto MT" w:hAnsi="Calisto MT"/>
              </w:rPr>
            </w:pPr>
          </w:p>
          <w:p w:rsidR="00690FE9" w:rsidRPr="00690FE9" w:rsidRDefault="00690FE9" w:rsidP="006F4B26">
            <w:pPr>
              <w:spacing w:after="0"/>
              <w:rPr>
                <w:rFonts w:ascii="Calisto MT" w:hAnsi="Calisto MT"/>
              </w:rPr>
            </w:pPr>
          </w:p>
        </w:tc>
      </w:tr>
    </w:tbl>
    <w:tbl>
      <w:tblPr>
        <w:tblpPr w:leftFromText="180" w:rightFromText="180" w:vertAnchor="tex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618"/>
      </w:tblGrid>
      <w:tr w:rsidR="00690FE9" w:rsidRPr="00FA0AF6" w:rsidTr="00690FE9">
        <w:tc>
          <w:tcPr>
            <w:tcW w:w="9016" w:type="dxa"/>
            <w:gridSpan w:val="2"/>
            <w:shd w:val="clear" w:color="auto" w:fill="808080" w:themeFill="text1" w:themeFillTint="7F"/>
          </w:tcPr>
          <w:p w:rsidR="00690FE9" w:rsidRPr="00FA0AF6" w:rsidRDefault="00690FE9" w:rsidP="00690FE9">
            <w:pPr>
              <w:spacing w:after="0"/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FA0AF6">
              <w:rPr>
                <w:rFonts w:ascii="Gill Sans MT" w:hAnsi="Gill Sans MT"/>
                <w:b/>
                <w:bCs/>
                <w:color w:val="FFFFFF" w:themeColor="background1"/>
              </w:rPr>
              <w:t>Other personal requirements</w:t>
            </w:r>
          </w:p>
        </w:tc>
      </w:tr>
      <w:tr w:rsidR="00690FE9" w:rsidRPr="00FA0AF6" w:rsidTr="00690FE9">
        <w:tc>
          <w:tcPr>
            <w:tcW w:w="9016" w:type="dxa"/>
            <w:gridSpan w:val="2"/>
            <w:shd w:val="clear" w:color="auto" w:fill="808080" w:themeFill="text1" w:themeFillTint="7F"/>
          </w:tcPr>
          <w:p w:rsidR="00690FE9" w:rsidRPr="00FA0AF6" w:rsidRDefault="00690FE9" w:rsidP="00690FE9">
            <w:pPr>
              <w:spacing w:after="0"/>
              <w:rPr>
                <w:rFonts w:ascii="Gill Sans MT" w:hAnsi="Gill Sans MT"/>
                <w:color w:val="FFFFFF" w:themeColor="background1"/>
              </w:rPr>
            </w:pPr>
            <w:r w:rsidRPr="00FA0AF6">
              <w:rPr>
                <w:rFonts w:ascii="Gill Sans MT" w:hAnsi="Gill Sans MT"/>
                <w:color w:val="FFFFFF" w:themeColor="background1"/>
              </w:rPr>
              <w:t>Essential</w:t>
            </w:r>
          </w:p>
        </w:tc>
      </w:tr>
      <w:tr w:rsidR="00690FE9" w:rsidRPr="00FA0AF6" w:rsidTr="00690FE9">
        <w:tc>
          <w:tcPr>
            <w:tcW w:w="8398" w:type="dxa"/>
            <w:shd w:val="clear" w:color="auto" w:fill="FFFFFF" w:themeFill="background1"/>
          </w:tcPr>
          <w:p w:rsidR="00690FE9" w:rsidRPr="00FA0AF6" w:rsidRDefault="00690FE9" w:rsidP="00690FE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eastAsia="Calisto MT" w:hAnsi="Calisto MT" w:cs="Calisto MT"/>
              </w:rPr>
              <w:t>Positive outlook and a ‘can do’ solution-based approach to problem solving and driving forward improvements to ensure learner achievement</w:t>
            </w:r>
          </w:p>
          <w:p w:rsidR="00690FE9" w:rsidRPr="00FA0AF6" w:rsidRDefault="00690FE9" w:rsidP="00690FE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eastAsia="Calisto MT" w:hAnsi="Calisto MT" w:cs="Calisto MT"/>
              </w:rPr>
              <w:t>Approachable and helpful to a variety of key stakeholders and in particular learners and citizens, parent/carers and employers</w:t>
            </w:r>
          </w:p>
          <w:p w:rsidR="00690FE9" w:rsidRPr="00FA0AF6" w:rsidRDefault="00690FE9" w:rsidP="00690FE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eastAsia="Calisto MT" w:hAnsi="Calisto MT" w:cs="Calisto MT"/>
              </w:rPr>
              <w:t>Drive and ambition to support learner achievement</w:t>
            </w:r>
          </w:p>
        </w:tc>
        <w:tc>
          <w:tcPr>
            <w:tcW w:w="618" w:type="dxa"/>
          </w:tcPr>
          <w:p w:rsidR="00690FE9" w:rsidRPr="00FA0AF6" w:rsidRDefault="00690FE9" w:rsidP="00690FE9">
            <w:p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hAnsi="Calisto MT"/>
              </w:rPr>
              <w:t>I</w:t>
            </w:r>
          </w:p>
          <w:p w:rsidR="00690FE9" w:rsidRPr="00FA0AF6" w:rsidRDefault="00690FE9" w:rsidP="00690FE9">
            <w:p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hAnsi="Calisto MT"/>
              </w:rPr>
              <w:t>I</w:t>
            </w:r>
          </w:p>
          <w:p w:rsidR="00690FE9" w:rsidRPr="00FA0AF6" w:rsidRDefault="00690FE9" w:rsidP="00690FE9">
            <w:p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hAnsi="Calisto MT"/>
              </w:rPr>
              <w:t>I</w:t>
            </w:r>
          </w:p>
          <w:p w:rsidR="00690FE9" w:rsidRPr="00FA0AF6" w:rsidRDefault="00690FE9" w:rsidP="00690FE9">
            <w:p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hAnsi="Calisto MT"/>
              </w:rPr>
              <w:t>I</w:t>
            </w:r>
          </w:p>
          <w:p w:rsidR="00690FE9" w:rsidRPr="00FA0AF6" w:rsidRDefault="00690FE9" w:rsidP="00690FE9">
            <w:pPr>
              <w:spacing w:after="0"/>
              <w:rPr>
                <w:rFonts w:ascii="Calisto MT" w:hAnsi="Calisto MT"/>
              </w:rPr>
            </w:pPr>
            <w:r w:rsidRPr="00FA0AF6">
              <w:rPr>
                <w:rFonts w:ascii="Calisto MT" w:hAnsi="Calisto MT"/>
              </w:rPr>
              <w:t>I</w:t>
            </w:r>
          </w:p>
          <w:p w:rsidR="00690FE9" w:rsidRPr="00FA0AF6" w:rsidRDefault="00690FE9" w:rsidP="00690FE9">
            <w:pPr>
              <w:spacing w:after="0"/>
              <w:rPr>
                <w:rFonts w:ascii="Calisto MT" w:hAnsi="Calisto MT"/>
              </w:rPr>
            </w:pPr>
          </w:p>
        </w:tc>
      </w:tr>
    </w:tbl>
    <w:p w:rsidR="004745E5" w:rsidRPr="003654B5" w:rsidRDefault="004745E5" w:rsidP="00B96C3F">
      <w:pPr>
        <w:spacing w:after="0"/>
        <w:rPr>
          <w:rFonts w:ascii="Gill Sans MT" w:hAnsi="Gill Sans MT"/>
          <w:b/>
        </w:rPr>
      </w:pPr>
    </w:p>
    <w:p w:rsidR="00547DB8" w:rsidRPr="003654B5" w:rsidRDefault="006B64AC">
      <w:pPr>
        <w:spacing w:after="0"/>
        <w:rPr>
          <w:rFonts w:ascii="Gill Sans MT" w:hAnsi="Gill Sans MT"/>
          <w:b/>
        </w:rPr>
      </w:pPr>
      <w:r w:rsidRPr="003654B5">
        <w:rPr>
          <w:rFonts w:ascii="Gill Sans MT" w:hAnsi="Gill Sans MT"/>
          <w:b/>
        </w:rPr>
        <w:sym w:font="Webdings" w:char="F061"/>
      </w:r>
      <w:r w:rsidR="00DB0D76" w:rsidRPr="003654B5">
        <w:rPr>
          <w:rFonts w:ascii="Gill Sans MT" w:hAnsi="Gill Sans MT"/>
          <w:b/>
        </w:rPr>
        <w:t xml:space="preserve"> How we </w:t>
      </w:r>
      <w:r w:rsidR="004745E5" w:rsidRPr="003654B5">
        <w:rPr>
          <w:rFonts w:ascii="Gill Sans MT" w:hAnsi="Gill Sans MT"/>
          <w:b/>
        </w:rPr>
        <w:t>intend to</w:t>
      </w:r>
      <w:r w:rsidR="00DB0D76" w:rsidRPr="003654B5">
        <w:rPr>
          <w:rFonts w:ascii="Gill Sans MT" w:hAnsi="Gill Sans MT"/>
          <w:b/>
        </w:rPr>
        <w:t xml:space="preserve"> assess your match with our person specification</w:t>
      </w:r>
    </w:p>
    <w:p w:rsidR="00DB0D76" w:rsidRPr="003654B5" w:rsidRDefault="00DB0D76">
      <w:pPr>
        <w:spacing w:after="0"/>
        <w:rPr>
          <w:rFonts w:ascii="Gill Sans MT" w:hAnsi="Gill Sans MT"/>
        </w:rPr>
      </w:pPr>
      <w:r w:rsidRPr="003654B5">
        <w:rPr>
          <w:rFonts w:ascii="Gill Sans MT" w:hAnsi="Gill Sans MT"/>
          <w:b/>
        </w:rPr>
        <w:t>A</w:t>
      </w:r>
      <w:r w:rsidR="006B64AC" w:rsidRPr="003654B5">
        <w:rPr>
          <w:rFonts w:ascii="Gill Sans MT" w:hAnsi="Gill Sans MT"/>
        </w:rPr>
        <w:t xml:space="preserve"> </w:t>
      </w:r>
      <w:r w:rsidRPr="003654B5">
        <w:rPr>
          <w:rFonts w:ascii="Gill Sans MT" w:hAnsi="Gill Sans MT"/>
        </w:rPr>
        <w:t>Application Form</w:t>
      </w:r>
      <w:r w:rsidRPr="003654B5">
        <w:rPr>
          <w:rFonts w:ascii="Gill Sans MT" w:hAnsi="Gill Sans MT"/>
        </w:rPr>
        <w:tab/>
      </w:r>
      <w:r w:rsidR="006B64AC" w:rsidRPr="003654B5">
        <w:rPr>
          <w:rFonts w:ascii="Gill Sans MT" w:hAnsi="Gill Sans MT"/>
        </w:rPr>
        <w:tab/>
      </w:r>
      <w:r w:rsidRPr="003654B5">
        <w:rPr>
          <w:rFonts w:ascii="Gill Sans MT" w:hAnsi="Gill Sans MT"/>
          <w:b/>
        </w:rPr>
        <w:t>C</w:t>
      </w:r>
      <w:r w:rsidR="006B64AC" w:rsidRPr="003654B5">
        <w:rPr>
          <w:rFonts w:ascii="Gill Sans MT" w:hAnsi="Gill Sans MT"/>
          <w:b/>
        </w:rPr>
        <w:t xml:space="preserve"> </w:t>
      </w:r>
      <w:r w:rsidRPr="003654B5">
        <w:rPr>
          <w:rFonts w:ascii="Gill Sans MT" w:hAnsi="Gill Sans MT"/>
        </w:rPr>
        <w:t>Assessment Centre</w:t>
      </w:r>
      <w:r w:rsidR="006B64AC" w:rsidRPr="003654B5">
        <w:rPr>
          <w:rFonts w:ascii="Gill Sans MT" w:hAnsi="Gill Sans MT"/>
        </w:rPr>
        <w:t xml:space="preserve"> </w:t>
      </w:r>
      <w:r w:rsidR="006B64AC" w:rsidRPr="003654B5">
        <w:rPr>
          <w:rFonts w:ascii="Gill Sans MT" w:hAnsi="Gill Sans MT"/>
        </w:rPr>
        <w:tab/>
      </w:r>
      <w:r w:rsidRPr="003654B5">
        <w:rPr>
          <w:rFonts w:ascii="Gill Sans MT" w:hAnsi="Gill Sans MT"/>
          <w:b/>
        </w:rPr>
        <w:t>I</w:t>
      </w:r>
      <w:r w:rsidR="006B64AC" w:rsidRPr="003654B5">
        <w:rPr>
          <w:rFonts w:ascii="Gill Sans MT" w:hAnsi="Gill Sans MT"/>
        </w:rPr>
        <w:t xml:space="preserve"> </w:t>
      </w:r>
      <w:r w:rsidRPr="003654B5">
        <w:rPr>
          <w:rFonts w:ascii="Gill Sans MT" w:hAnsi="Gill Sans MT"/>
        </w:rPr>
        <w:t xml:space="preserve">Interview </w:t>
      </w:r>
    </w:p>
    <w:sectPr w:rsidR="00DB0D76" w:rsidRPr="003654B5" w:rsidSect="00CE00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1C4" w:rsidRDefault="007C61C4" w:rsidP="00F63A96">
      <w:pPr>
        <w:spacing w:after="0" w:line="240" w:lineRule="auto"/>
      </w:pPr>
      <w:r>
        <w:separator/>
      </w:r>
    </w:p>
  </w:endnote>
  <w:endnote w:type="continuationSeparator" w:id="0">
    <w:p w:rsidR="007C61C4" w:rsidRDefault="007C61C4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1C4" w:rsidRDefault="007C61C4" w:rsidP="00F63A96">
      <w:pPr>
        <w:spacing w:after="0" w:line="240" w:lineRule="auto"/>
      </w:pPr>
      <w:r>
        <w:separator/>
      </w:r>
    </w:p>
  </w:footnote>
  <w:footnote w:type="continuationSeparator" w:id="0">
    <w:p w:rsidR="007C61C4" w:rsidRDefault="007C61C4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7"/>
      <w:gridCol w:w="6759"/>
    </w:tblGrid>
    <w:tr w:rsidR="00F63A96" w:rsidRPr="001D43B5" w:rsidTr="001D43B5">
      <w:tc>
        <w:tcPr>
          <w:tcW w:w="2310" w:type="dxa"/>
        </w:tcPr>
        <w:p w:rsidR="00F63A96" w:rsidRPr="003654B5" w:rsidRDefault="00844F52" w:rsidP="001D43B5">
          <w:pPr>
            <w:spacing w:after="0" w:line="240" w:lineRule="auto"/>
            <w:rPr>
              <w:rFonts w:ascii="Gill Sans MT" w:hAnsi="Gill Sans MT"/>
              <w:sz w:val="24"/>
              <w:szCs w:val="24"/>
            </w:rPr>
          </w:pPr>
          <w:r w:rsidRPr="003654B5">
            <w:rPr>
              <w:rFonts w:ascii="Gill Sans MT" w:hAnsi="Gill Sans MT"/>
              <w:noProof/>
              <w:sz w:val="24"/>
              <w:szCs w:val="24"/>
            </w:rPr>
            <w:drawing>
              <wp:inline distT="0" distB="0" distL="0" distR="0" wp14:anchorId="4F8B79DD" wp14:editId="07777777">
                <wp:extent cx="342900" cy="390525"/>
                <wp:effectExtent l="0" t="0" r="0" b="0"/>
                <wp:docPr id="1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2" w:type="dxa"/>
          <w:shd w:val="clear" w:color="auto" w:fill="808080"/>
          <w:vAlign w:val="center"/>
        </w:tcPr>
        <w:p w:rsidR="00F63A96" w:rsidRPr="003654B5" w:rsidRDefault="00F63A96" w:rsidP="001D43B5">
          <w:pPr>
            <w:spacing w:after="0" w:line="240" w:lineRule="auto"/>
            <w:jc w:val="center"/>
            <w:rPr>
              <w:rFonts w:ascii="Gill Sans MT" w:hAnsi="Gill Sans MT"/>
              <w:color w:val="FFFFFF"/>
              <w:sz w:val="32"/>
              <w:szCs w:val="32"/>
            </w:rPr>
          </w:pPr>
          <w:r w:rsidRPr="003654B5">
            <w:rPr>
              <w:rFonts w:ascii="Gill Sans MT" w:hAnsi="Gill Sans MT"/>
              <w:color w:val="FFFFFF"/>
              <w:sz w:val="32"/>
              <w:szCs w:val="32"/>
            </w:rPr>
            <w:t>Person Specification</w:t>
          </w:r>
        </w:p>
      </w:tc>
    </w:tr>
    <w:tr w:rsidR="00F63A96" w:rsidRPr="001D43B5" w:rsidTr="001D43B5">
      <w:trPr>
        <w:trHeight w:val="637"/>
      </w:trPr>
      <w:tc>
        <w:tcPr>
          <w:tcW w:w="2310" w:type="dxa"/>
          <w:shd w:val="clear" w:color="auto" w:fill="808080"/>
          <w:vAlign w:val="center"/>
        </w:tcPr>
        <w:p w:rsidR="00F63A96" w:rsidRPr="003654B5" w:rsidRDefault="00F63A96" w:rsidP="001D43B5">
          <w:pPr>
            <w:spacing w:after="0" w:line="240" w:lineRule="auto"/>
            <w:rPr>
              <w:rFonts w:ascii="Gill Sans MT" w:hAnsi="Gill Sans MT"/>
              <w:color w:val="FFFFFF"/>
              <w:sz w:val="24"/>
              <w:szCs w:val="24"/>
            </w:rPr>
          </w:pPr>
          <w:r w:rsidRPr="003654B5">
            <w:rPr>
              <w:rFonts w:ascii="Gill Sans MT" w:hAnsi="Gill Sans MT"/>
              <w:color w:val="FFFFFF"/>
              <w:sz w:val="24"/>
              <w:szCs w:val="24"/>
            </w:rPr>
            <w:t>Job Title</w:t>
          </w:r>
        </w:p>
      </w:tc>
      <w:tc>
        <w:tcPr>
          <w:tcW w:w="6932" w:type="dxa"/>
          <w:vAlign w:val="center"/>
        </w:tcPr>
        <w:p w:rsidR="00F63A96" w:rsidRPr="00C16C8E" w:rsidRDefault="0028465B" w:rsidP="001D43B5">
          <w:pPr>
            <w:spacing w:after="0" w:line="240" w:lineRule="auto"/>
            <w:rPr>
              <w:rFonts w:ascii="Calisto MT" w:hAnsi="Calisto MT"/>
              <w:b/>
              <w:sz w:val="24"/>
              <w:szCs w:val="24"/>
            </w:rPr>
          </w:pPr>
          <w:r w:rsidRPr="00C16C8E">
            <w:rPr>
              <w:rFonts w:ascii="Calisto MT" w:hAnsi="Calisto MT"/>
              <w:b/>
              <w:sz w:val="24"/>
              <w:szCs w:val="24"/>
            </w:rPr>
            <w:t>Subject</w:t>
          </w:r>
          <w:r w:rsidR="00211154" w:rsidRPr="00C16C8E">
            <w:rPr>
              <w:rFonts w:ascii="Calisto MT" w:hAnsi="Calisto MT"/>
              <w:b/>
              <w:sz w:val="24"/>
              <w:szCs w:val="24"/>
            </w:rPr>
            <w:t xml:space="preserve"> Tutor</w:t>
          </w:r>
        </w:p>
      </w:tc>
    </w:tr>
  </w:tbl>
  <w:p w:rsidR="00F63A96" w:rsidRDefault="00F6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DBD"/>
    <w:multiLevelType w:val="hybridMultilevel"/>
    <w:tmpl w:val="0C56BF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E1F1F"/>
    <w:multiLevelType w:val="hybridMultilevel"/>
    <w:tmpl w:val="58F2A2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B79"/>
    <w:multiLevelType w:val="hybridMultilevel"/>
    <w:tmpl w:val="719CDB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82E5C"/>
    <w:multiLevelType w:val="hybridMultilevel"/>
    <w:tmpl w:val="98E0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037A"/>
    <w:multiLevelType w:val="hybridMultilevel"/>
    <w:tmpl w:val="F9D29D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56CAD"/>
    <w:multiLevelType w:val="hybridMultilevel"/>
    <w:tmpl w:val="EEDC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6397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71501"/>
    <w:multiLevelType w:val="hybridMultilevel"/>
    <w:tmpl w:val="14A8D3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A3E99"/>
    <w:multiLevelType w:val="hybridMultilevel"/>
    <w:tmpl w:val="5AD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2314"/>
    <w:multiLevelType w:val="hybridMultilevel"/>
    <w:tmpl w:val="E5A0D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A0C78"/>
    <w:multiLevelType w:val="hybridMultilevel"/>
    <w:tmpl w:val="01F6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835"/>
    <w:multiLevelType w:val="hybridMultilevel"/>
    <w:tmpl w:val="0EF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013A3"/>
    <w:multiLevelType w:val="hybridMultilevel"/>
    <w:tmpl w:val="B37AF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D0861"/>
    <w:multiLevelType w:val="hybridMultilevel"/>
    <w:tmpl w:val="20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4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E66DF3"/>
    <w:multiLevelType w:val="hybridMultilevel"/>
    <w:tmpl w:val="AB0C5C4E"/>
    <w:lvl w:ilvl="0" w:tplc="8C3E9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AD1DB8"/>
    <w:multiLevelType w:val="hybridMultilevel"/>
    <w:tmpl w:val="A0EE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71020"/>
    <w:multiLevelType w:val="hybridMultilevel"/>
    <w:tmpl w:val="9A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B11E3"/>
    <w:multiLevelType w:val="hybridMultilevel"/>
    <w:tmpl w:val="27900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86C"/>
    <w:multiLevelType w:val="hybridMultilevel"/>
    <w:tmpl w:val="6F8CB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F069CB"/>
    <w:multiLevelType w:val="hybridMultilevel"/>
    <w:tmpl w:val="A622D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161BB"/>
    <w:multiLevelType w:val="hybridMultilevel"/>
    <w:tmpl w:val="AF7002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266C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699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6621D5"/>
    <w:multiLevelType w:val="hybridMultilevel"/>
    <w:tmpl w:val="D7CE79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D5CCC"/>
    <w:multiLevelType w:val="hybridMultilevel"/>
    <w:tmpl w:val="B1C2F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6B096E"/>
    <w:multiLevelType w:val="hybridMultilevel"/>
    <w:tmpl w:val="591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7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C64003"/>
    <w:multiLevelType w:val="hybridMultilevel"/>
    <w:tmpl w:val="66ECD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624B6C"/>
    <w:multiLevelType w:val="hybridMultilevel"/>
    <w:tmpl w:val="80107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72B0B"/>
    <w:multiLevelType w:val="hybridMultilevel"/>
    <w:tmpl w:val="FE94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5E7D"/>
    <w:multiLevelType w:val="hybridMultilevel"/>
    <w:tmpl w:val="3C4A51F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0" w15:restartNumberingAfterBreak="0">
    <w:nsid w:val="5E3849ED"/>
    <w:multiLevelType w:val="hybridMultilevel"/>
    <w:tmpl w:val="AB822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632A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8B26B7"/>
    <w:multiLevelType w:val="hybridMultilevel"/>
    <w:tmpl w:val="ED7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26C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394B90"/>
    <w:multiLevelType w:val="hybridMultilevel"/>
    <w:tmpl w:val="716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34"/>
  </w:num>
  <w:num w:numId="10">
    <w:abstractNumId w:val="23"/>
  </w:num>
  <w:num w:numId="11">
    <w:abstractNumId w:val="20"/>
  </w:num>
  <w:num w:numId="12">
    <w:abstractNumId w:val="31"/>
  </w:num>
  <w:num w:numId="13">
    <w:abstractNumId w:val="12"/>
  </w:num>
  <w:num w:numId="14">
    <w:abstractNumId w:val="30"/>
  </w:num>
  <w:num w:numId="15">
    <w:abstractNumId w:val="19"/>
  </w:num>
  <w:num w:numId="16">
    <w:abstractNumId w:val="25"/>
  </w:num>
  <w:num w:numId="17">
    <w:abstractNumId w:val="26"/>
  </w:num>
  <w:num w:numId="18">
    <w:abstractNumId w:val="14"/>
  </w:num>
  <w:num w:numId="19">
    <w:abstractNumId w:val="22"/>
  </w:num>
  <w:num w:numId="20">
    <w:abstractNumId w:val="0"/>
  </w:num>
  <w:num w:numId="21">
    <w:abstractNumId w:val="9"/>
  </w:num>
  <w:num w:numId="22">
    <w:abstractNumId w:val="28"/>
  </w:num>
  <w:num w:numId="23">
    <w:abstractNumId w:val="7"/>
  </w:num>
  <w:num w:numId="24">
    <w:abstractNumId w:val="33"/>
  </w:num>
  <w:num w:numId="25">
    <w:abstractNumId w:val="4"/>
  </w:num>
  <w:num w:numId="26">
    <w:abstractNumId w:val="21"/>
  </w:num>
  <w:num w:numId="27">
    <w:abstractNumId w:val="2"/>
  </w:num>
  <w:num w:numId="28">
    <w:abstractNumId w:val="1"/>
  </w:num>
  <w:num w:numId="29">
    <w:abstractNumId w:val="15"/>
  </w:num>
  <w:num w:numId="30">
    <w:abstractNumId w:val="24"/>
  </w:num>
  <w:num w:numId="31">
    <w:abstractNumId w:val="6"/>
  </w:num>
  <w:num w:numId="32">
    <w:abstractNumId w:val="27"/>
  </w:num>
  <w:num w:numId="33">
    <w:abstractNumId w:val="29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02C36"/>
    <w:rsid w:val="00047BEE"/>
    <w:rsid w:val="00053DD9"/>
    <w:rsid w:val="00055645"/>
    <w:rsid w:val="00057FEC"/>
    <w:rsid w:val="000D18DB"/>
    <w:rsid w:val="000E0E58"/>
    <w:rsid w:val="000E13D0"/>
    <w:rsid w:val="000F53CD"/>
    <w:rsid w:val="00113372"/>
    <w:rsid w:val="00113F9E"/>
    <w:rsid w:val="00116579"/>
    <w:rsid w:val="00142B9A"/>
    <w:rsid w:val="001C3B0E"/>
    <w:rsid w:val="001D0300"/>
    <w:rsid w:val="001D3294"/>
    <w:rsid w:val="001D43B5"/>
    <w:rsid w:val="00211154"/>
    <w:rsid w:val="002246A2"/>
    <w:rsid w:val="002423D2"/>
    <w:rsid w:val="00256768"/>
    <w:rsid w:val="0028465B"/>
    <w:rsid w:val="002A065D"/>
    <w:rsid w:val="002B7F66"/>
    <w:rsid w:val="002D3A40"/>
    <w:rsid w:val="002D4E7E"/>
    <w:rsid w:val="002D6AA7"/>
    <w:rsid w:val="002E0507"/>
    <w:rsid w:val="00310F82"/>
    <w:rsid w:val="00311BBA"/>
    <w:rsid w:val="003233DC"/>
    <w:rsid w:val="00332347"/>
    <w:rsid w:val="003512AF"/>
    <w:rsid w:val="003654B5"/>
    <w:rsid w:val="003952F4"/>
    <w:rsid w:val="003A7BF2"/>
    <w:rsid w:val="003D2555"/>
    <w:rsid w:val="003D4464"/>
    <w:rsid w:val="00406C33"/>
    <w:rsid w:val="00422205"/>
    <w:rsid w:val="00424009"/>
    <w:rsid w:val="00462D51"/>
    <w:rsid w:val="00464DED"/>
    <w:rsid w:val="00470FEB"/>
    <w:rsid w:val="00472447"/>
    <w:rsid w:val="0047359B"/>
    <w:rsid w:val="004745E5"/>
    <w:rsid w:val="00496C50"/>
    <w:rsid w:val="004C7628"/>
    <w:rsid w:val="00547661"/>
    <w:rsid w:val="00547DB8"/>
    <w:rsid w:val="00595B67"/>
    <w:rsid w:val="005A0208"/>
    <w:rsid w:val="005B0863"/>
    <w:rsid w:val="005C18AA"/>
    <w:rsid w:val="006178EA"/>
    <w:rsid w:val="00673BA1"/>
    <w:rsid w:val="00690FE9"/>
    <w:rsid w:val="006914F1"/>
    <w:rsid w:val="006B64AC"/>
    <w:rsid w:val="006D059E"/>
    <w:rsid w:val="006F38E9"/>
    <w:rsid w:val="006F7B9F"/>
    <w:rsid w:val="007267D7"/>
    <w:rsid w:val="00730F42"/>
    <w:rsid w:val="00747A8B"/>
    <w:rsid w:val="0075457E"/>
    <w:rsid w:val="0077448D"/>
    <w:rsid w:val="00797347"/>
    <w:rsid w:val="007C61C4"/>
    <w:rsid w:val="007D25DF"/>
    <w:rsid w:val="007F2CB6"/>
    <w:rsid w:val="008140D4"/>
    <w:rsid w:val="008150D0"/>
    <w:rsid w:val="00821D79"/>
    <w:rsid w:val="00840C5B"/>
    <w:rsid w:val="00844F52"/>
    <w:rsid w:val="008B0926"/>
    <w:rsid w:val="00956DCE"/>
    <w:rsid w:val="0097295A"/>
    <w:rsid w:val="00981C79"/>
    <w:rsid w:val="0099170A"/>
    <w:rsid w:val="0099459F"/>
    <w:rsid w:val="00995449"/>
    <w:rsid w:val="009C07B9"/>
    <w:rsid w:val="009C5C75"/>
    <w:rsid w:val="009F0DAD"/>
    <w:rsid w:val="00A1458B"/>
    <w:rsid w:val="00A25FE8"/>
    <w:rsid w:val="00A30D13"/>
    <w:rsid w:val="00AB3545"/>
    <w:rsid w:val="00AB5E3B"/>
    <w:rsid w:val="00AD59AE"/>
    <w:rsid w:val="00AD5C87"/>
    <w:rsid w:val="00AE1F88"/>
    <w:rsid w:val="00AF3E90"/>
    <w:rsid w:val="00B208E4"/>
    <w:rsid w:val="00B23A04"/>
    <w:rsid w:val="00B807FB"/>
    <w:rsid w:val="00B933A3"/>
    <w:rsid w:val="00B96C3F"/>
    <w:rsid w:val="00BA35F2"/>
    <w:rsid w:val="00BC0674"/>
    <w:rsid w:val="00BE6D04"/>
    <w:rsid w:val="00C02325"/>
    <w:rsid w:val="00C16C8E"/>
    <w:rsid w:val="00C230C2"/>
    <w:rsid w:val="00C36368"/>
    <w:rsid w:val="00C4353E"/>
    <w:rsid w:val="00C500F7"/>
    <w:rsid w:val="00C9545F"/>
    <w:rsid w:val="00CC0311"/>
    <w:rsid w:val="00CC23CC"/>
    <w:rsid w:val="00CC403A"/>
    <w:rsid w:val="00CC44F7"/>
    <w:rsid w:val="00CC73C6"/>
    <w:rsid w:val="00CE00AB"/>
    <w:rsid w:val="00CE2DA9"/>
    <w:rsid w:val="00CF2C36"/>
    <w:rsid w:val="00D06C11"/>
    <w:rsid w:val="00D22188"/>
    <w:rsid w:val="00D71C75"/>
    <w:rsid w:val="00D76B84"/>
    <w:rsid w:val="00DB0D76"/>
    <w:rsid w:val="00DB3361"/>
    <w:rsid w:val="00DD45E4"/>
    <w:rsid w:val="00E036CC"/>
    <w:rsid w:val="00E14E80"/>
    <w:rsid w:val="00E2077C"/>
    <w:rsid w:val="00E20F20"/>
    <w:rsid w:val="00E234A7"/>
    <w:rsid w:val="00E360A7"/>
    <w:rsid w:val="00E50AF8"/>
    <w:rsid w:val="00E56198"/>
    <w:rsid w:val="00E745E0"/>
    <w:rsid w:val="00EA03F1"/>
    <w:rsid w:val="00EC1076"/>
    <w:rsid w:val="00ED2359"/>
    <w:rsid w:val="00EE401A"/>
    <w:rsid w:val="00EF5259"/>
    <w:rsid w:val="00EF721E"/>
    <w:rsid w:val="00F044AB"/>
    <w:rsid w:val="00F5297B"/>
    <w:rsid w:val="00F63A96"/>
    <w:rsid w:val="00F7374E"/>
    <w:rsid w:val="00F74A47"/>
    <w:rsid w:val="00FA0098"/>
    <w:rsid w:val="00FB465B"/>
    <w:rsid w:val="00FC2134"/>
    <w:rsid w:val="00FF2078"/>
    <w:rsid w:val="00FF7B00"/>
    <w:rsid w:val="240F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8995"/>
  <w15:chartTrackingRefBased/>
  <w15:docId w15:val="{E52F747B-2C81-4FE6-A923-C01B330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078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</w:pPr>
    <w:rPr>
      <w:rFonts w:ascii="FS Me" w:hAnsi="FS Me" w:cs="FS Me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24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CB3F1-0195-4E69-AB15-BA773B91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Anstey</dc:creator>
  <cp:keywords/>
  <cp:lastModifiedBy>Georgia Ford</cp:lastModifiedBy>
  <cp:revision>3</cp:revision>
  <cp:lastPrinted>2023-09-04T07:17:00Z</cp:lastPrinted>
  <dcterms:created xsi:type="dcterms:W3CDTF">2024-06-24T13:44:00Z</dcterms:created>
  <dcterms:modified xsi:type="dcterms:W3CDTF">2024-06-24T14:00:00Z</dcterms:modified>
</cp:coreProperties>
</file>