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7901"/>
      </w:tblGrid>
      <w:tr w:rsidR="000D63A9" w:rsidRPr="00916C6D" w14:paraId="5A3E789F" w14:textId="77777777" w:rsidTr="00020F05">
        <w:tc>
          <w:tcPr>
            <w:tcW w:w="2202" w:type="dxa"/>
            <w:shd w:val="clear" w:color="auto" w:fill="808080"/>
          </w:tcPr>
          <w:p w14:paraId="243A9576" w14:textId="77777777" w:rsidR="001C3B0E" w:rsidRPr="00916C6D" w:rsidRDefault="00563C83"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S</w:t>
            </w:r>
            <w:r w:rsidR="001C3B0E" w:rsidRPr="00916C6D">
              <w:rPr>
                <w:rFonts w:ascii="Gill Sans MT" w:hAnsi="Gill Sans MT"/>
                <w:color w:val="FFFFFF"/>
                <w:sz w:val="24"/>
                <w:szCs w:val="24"/>
              </w:rPr>
              <w:t>alary range</w:t>
            </w:r>
          </w:p>
        </w:tc>
        <w:tc>
          <w:tcPr>
            <w:tcW w:w="8004" w:type="dxa"/>
            <w:shd w:val="clear" w:color="auto" w:fill="auto"/>
          </w:tcPr>
          <w:p w14:paraId="7684A86E" w14:textId="56B5D779" w:rsidR="00B10300" w:rsidRPr="00916C6D" w:rsidRDefault="003C5D11" w:rsidP="0045219E">
            <w:pPr>
              <w:spacing w:after="0" w:line="240" w:lineRule="auto"/>
              <w:rPr>
                <w:rFonts w:ascii="Calisto MT" w:hAnsi="Calisto MT"/>
                <w:sz w:val="24"/>
                <w:szCs w:val="24"/>
              </w:rPr>
            </w:pPr>
            <w:r>
              <w:rPr>
                <w:rFonts w:ascii="Calisto MT" w:hAnsi="Calisto MT"/>
                <w:sz w:val="24"/>
                <w:szCs w:val="24"/>
              </w:rPr>
              <w:t>£29,560 (FTE)</w:t>
            </w:r>
          </w:p>
        </w:tc>
      </w:tr>
      <w:tr w:rsidR="000D63A9" w:rsidRPr="00916C6D" w14:paraId="49A2CB16" w14:textId="77777777" w:rsidTr="00020F05">
        <w:tc>
          <w:tcPr>
            <w:tcW w:w="2202" w:type="dxa"/>
            <w:shd w:val="clear" w:color="auto" w:fill="808080"/>
          </w:tcPr>
          <w:p w14:paraId="29A664EC" w14:textId="77777777" w:rsidR="001C3B0E" w:rsidRPr="00916C6D" w:rsidRDefault="001C3B0E"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Contract</w:t>
            </w:r>
          </w:p>
        </w:tc>
        <w:tc>
          <w:tcPr>
            <w:tcW w:w="8004" w:type="dxa"/>
            <w:shd w:val="clear" w:color="auto" w:fill="auto"/>
          </w:tcPr>
          <w:p w14:paraId="6F7A808E" w14:textId="698FA8F4" w:rsidR="001C3B0E" w:rsidRPr="00916C6D" w:rsidRDefault="00BC22A9" w:rsidP="000D63A9">
            <w:pPr>
              <w:spacing w:after="0" w:line="240" w:lineRule="auto"/>
              <w:rPr>
                <w:rFonts w:ascii="Calisto MT" w:hAnsi="Calisto MT"/>
                <w:sz w:val="24"/>
                <w:szCs w:val="24"/>
              </w:rPr>
            </w:pPr>
            <w:r>
              <w:rPr>
                <w:rFonts w:ascii="Calisto MT" w:hAnsi="Calisto MT"/>
                <w:sz w:val="24"/>
                <w:szCs w:val="24"/>
              </w:rPr>
              <w:t>Permanent</w:t>
            </w:r>
          </w:p>
        </w:tc>
      </w:tr>
      <w:tr w:rsidR="000D63A9" w:rsidRPr="00916C6D" w14:paraId="1553255C" w14:textId="77777777" w:rsidTr="00020F05">
        <w:tc>
          <w:tcPr>
            <w:tcW w:w="2202" w:type="dxa"/>
            <w:shd w:val="clear" w:color="auto" w:fill="808080"/>
          </w:tcPr>
          <w:p w14:paraId="0555DC71" w14:textId="77777777" w:rsidR="001C3B0E" w:rsidRPr="00916C6D" w:rsidRDefault="001C3B0E"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Main location</w:t>
            </w:r>
          </w:p>
        </w:tc>
        <w:tc>
          <w:tcPr>
            <w:tcW w:w="8004" w:type="dxa"/>
            <w:shd w:val="clear" w:color="auto" w:fill="auto"/>
          </w:tcPr>
          <w:p w14:paraId="49F69F89" w14:textId="77777777" w:rsidR="001C3B0E" w:rsidRPr="00916C6D" w:rsidRDefault="00B10300" w:rsidP="000D63A9">
            <w:pPr>
              <w:spacing w:after="0" w:line="240" w:lineRule="auto"/>
              <w:rPr>
                <w:rFonts w:ascii="Calisto MT" w:hAnsi="Calisto MT"/>
                <w:sz w:val="24"/>
                <w:szCs w:val="24"/>
              </w:rPr>
            </w:pPr>
            <w:r w:rsidRPr="00916C6D">
              <w:rPr>
                <w:rFonts w:ascii="Calisto MT" w:hAnsi="Calisto MT"/>
                <w:sz w:val="24"/>
                <w:szCs w:val="24"/>
              </w:rPr>
              <w:t xml:space="preserve">Portland College </w:t>
            </w:r>
          </w:p>
        </w:tc>
      </w:tr>
      <w:tr w:rsidR="000D63A9" w:rsidRPr="00916C6D" w14:paraId="52F5F4AD" w14:textId="77777777" w:rsidTr="00020F05">
        <w:tc>
          <w:tcPr>
            <w:tcW w:w="2202" w:type="dxa"/>
            <w:shd w:val="clear" w:color="auto" w:fill="808080"/>
          </w:tcPr>
          <w:p w14:paraId="31CD050D" w14:textId="77777777" w:rsidR="001C3B0E" w:rsidRPr="00916C6D" w:rsidRDefault="001C3B0E" w:rsidP="000D63A9">
            <w:pPr>
              <w:spacing w:after="0" w:line="240" w:lineRule="auto"/>
              <w:rPr>
                <w:rFonts w:ascii="Gill Sans MT" w:hAnsi="Gill Sans MT"/>
                <w:sz w:val="24"/>
                <w:szCs w:val="24"/>
              </w:rPr>
            </w:pPr>
            <w:r w:rsidRPr="00916C6D">
              <w:rPr>
                <w:rFonts w:ascii="Gill Sans MT" w:hAnsi="Gill Sans MT"/>
                <w:color w:val="FFFFFF"/>
                <w:sz w:val="24"/>
                <w:szCs w:val="24"/>
              </w:rPr>
              <w:t>Hours and basis</w:t>
            </w:r>
          </w:p>
        </w:tc>
        <w:tc>
          <w:tcPr>
            <w:tcW w:w="8004" w:type="dxa"/>
            <w:shd w:val="clear" w:color="auto" w:fill="auto"/>
          </w:tcPr>
          <w:p w14:paraId="21479A44" w14:textId="1ABE865C" w:rsidR="001C3B0E" w:rsidRPr="00916C6D" w:rsidRDefault="00F4656B" w:rsidP="000D63A9">
            <w:pPr>
              <w:spacing w:after="0" w:line="240" w:lineRule="auto"/>
              <w:rPr>
                <w:rFonts w:ascii="Calisto MT" w:hAnsi="Calisto MT"/>
                <w:sz w:val="24"/>
                <w:szCs w:val="24"/>
              </w:rPr>
            </w:pPr>
            <w:r w:rsidRPr="00916C6D">
              <w:rPr>
                <w:rFonts w:ascii="Calisto MT" w:hAnsi="Calisto MT"/>
                <w:sz w:val="24"/>
                <w:szCs w:val="24"/>
              </w:rPr>
              <w:t xml:space="preserve">37.5 per week including </w:t>
            </w:r>
            <w:r w:rsidR="00916C6D" w:rsidRPr="00916C6D">
              <w:rPr>
                <w:rFonts w:ascii="Calisto MT" w:hAnsi="Calisto MT"/>
                <w:sz w:val="24"/>
                <w:szCs w:val="24"/>
              </w:rPr>
              <w:t xml:space="preserve">some evenings and </w:t>
            </w:r>
            <w:r w:rsidRPr="00916C6D">
              <w:rPr>
                <w:rFonts w:ascii="Calisto MT" w:hAnsi="Calisto MT"/>
                <w:sz w:val="24"/>
                <w:szCs w:val="24"/>
              </w:rPr>
              <w:t>weekends</w:t>
            </w:r>
          </w:p>
        </w:tc>
      </w:tr>
      <w:tr w:rsidR="000D63A9" w:rsidRPr="00916C6D" w14:paraId="728BDD06" w14:textId="77777777" w:rsidTr="00020F05">
        <w:tc>
          <w:tcPr>
            <w:tcW w:w="2202" w:type="dxa"/>
            <w:shd w:val="clear" w:color="auto" w:fill="808080"/>
          </w:tcPr>
          <w:p w14:paraId="40B85FBF" w14:textId="77777777" w:rsidR="001C3B0E" w:rsidRPr="00916C6D" w:rsidRDefault="001C3B0E" w:rsidP="000D63A9">
            <w:pPr>
              <w:spacing w:after="0" w:line="240" w:lineRule="auto"/>
              <w:rPr>
                <w:rFonts w:ascii="Gill Sans MT" w:hAnsi="Gill Sans MT"/>
                <w:sz w:val="24"/>
                <w:szCs w:val="24"/>
              </w:rPr>
            </w:pPr>
            <w:r w:rsidRPr="00916C6D">
              <w:rPr>
                <w:rFonts w:ascii="Gill Sans MT" w:hAnsi="Gill Sans MT"/>
                <w:color w:val="FFFFFF"/>
                <w:sz w:val="24"/>
                <w:szCs w:val="24"/>
              </w:rPr>
              <w:t>Reports to</w:t>
            </w:r>
          </w:p>
        </w:tc>
        <w:tc>
          <w:tcPr>
            <w:tcW w:w="8004" w:type="dxa"/>
            <w:shd w:val="clear" w:color="auto" w:fill="auto"/>
          </w:tcPr>
          <w:p w14:paraId="7C3E067D" w14:textId="26B37C1A" w:rsidR="001C3B0E" w:rsidRPr="00916C6D" w:rsidRDefault="00F8196B" w:rsidP="000D63A9">
            <w:pPr>
              <w:spacing w:after="0" w:line="240" w:lineRule="auto"/>
              <w:rPr>
                <w:rFonts w:ascii="Calisto MT" w:hAnsi="Calisto MT"/>
                <w:sz w:val="24"/>
                <w:szCs w:val="24"/>
              </w:rPr>
            </w:pPr>
            <w:r>
              <w:rPr>
                <w:rFonts w:ascii="Calisto MT" w:hAnsi="Calisto MT"/>
                <w:sz w:val="24"/>
                <w:szCs w:val="24"/>
              </w:rPr>
              <w:t>Senior Marketing and Fundraising Manager</w:t>
            </w:r>
            <w:r w:rsidR="0045219E" w:rsidRPr="00916C6D">
              <w:rPr>
                <w:rFonts w:ascii="Calisto MT" w:hAnsi="Calisto MT"/>
                <w:sz w:val="24"/>
                <w:szCs w:val="24"/>
              </w:rPr>
              <w:t xml:space="preserve"> </w:t>
            </w:r>
          </w:p>
        </w:tc>
      </w:tr>
      <w:tr w:rsidR="000D63A9" w:rsidRPr="00916C6D" w14:paraId="0E071B71" w14:textId="77777777" w:rsidTr="00020F05">
        <w:tc>
          <w:tcPr>
            <w:tcW w:w="2202" w:type="dxa"/>
            <w:shd w:val="clear" w:color="auto" w:fill="808080"/>
          </w:tcPr>
          <w:p w14:paraId="7AAB1381" w14:textId="77777777" w:rsidR="001C3B0E" w:rsidRPr="00916C6D" w:rsidRDefault="007B1E37"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Date of issue</w:t>
            </w:r>
          </w:p>
        </w:tc>
        <w:tc>
          <w:tcPr>
            <w:tcW w:w="8004" w:type="dxa"/>
            <w:shd w:val="clear" w:color="auto" w:fill="auto"/>
          </w:tcPr>
          <w:p w14:paraId="10184476" w14:textId="0A69F037" w:rsidR="001C3B0E" w:rsidRPr="00916C6D" w:rsidRDefault="00F8196B" w:rsidP="000D63A9">
            <w:pPr>
              <w:spacing w:after="0" w:line="240" w:lineRule="auto"/>
              <w:rPr>
                <w:rFonts w:ascii="Calisto MT" w:hAnsi="Calisto MT"/>
                <w:sz w:val="24"/>
                <w:szCs w:val="24"/>
              </w:rPr>
            </w:pPr>
            <w:r>
              <w:rPr>
                <w:rFonts w:ascii="Calisto MT" w:hAnsi="Calisto MT"/>
                <w:sz w:val="24"/>
                <w:szCs w:val="24"/>
              </w:rPr>
              <w:t>January 2024</w:t>
            </w:r>
          </w:p>
        </w:tc>
      </w:tr>
    </w:tbl>
    <w:p w14:paraId="41B476D9" w14:textId="77777777" w:rsidR="004D1C81" w:rsidRPr="00916C6D" w:rsidRDefault="004D1C81" w:rsidP="00547DB8">
      <w:pPr>
        <w:spacing w:after="0"/>
        <w:rPr>
          <w:rFonts w:ascii="Calisto MT" w:hAnsi="Calisto M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C230C2" w:rsidRPr="00916C6D" w14:paraId="1092B91C" w14:textId="77777777" w:rsidTr="00020F05">
        <w:tc>
          <w:tcPr>
            <w:tcW w:w="10206" w:type="dxa"/>
            <w:shd w:val="clear" w:color="auto" w:fill="808080"/>
          </w:tcPr>
          <w:p w14:paraId="43403088" w14:textId="77777777" w:rsidR="00C230C2" w:rsidRPr="00916C6D" w:rsidRDefault="00C230C2"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Why Portland College needs this role</w:t>
            </w:r>
          </w:p>
        </w:tc>
      </w:tr>
      <w:tr w:rsidR="00C230C2" w:rsidRPr="00916C6D" w14:paraId="5FCEAFA4" w14:textId="77777777" w:rsidTr="00020F05">
        <w:tc>
          <w:tcPr>
            <w:tcW w:w="10206" w:type="dxa"/>
            <w:shd w:val="clear" w:color="auto" w:fill="auto"/>
          </w:tcPr>
          <w:p w14:paraId="67D429A2" w14:textId="7F9325CB" w:rsidR="0045219E" w:rsidRPr="0020718A" w:rsidRDefault="0087720C" w:rsidP="000D63A9">
            <w:pPr>
              <w:spacing w:after="0" w:line="240" w:lineRule="auto"/>
              <w:rPr>
                <w:rFonts w:ascii="Calisto MT" w:hAnsi="Calisto MT"/>
                <w:sz w:val="24"/>
                <w:szCs w:val="24"/>
              </w:rPr>
            </w:pPr>
            <w:r w:rsidRPr="0020718A">
              <w:rPr>
                <w:rFonts w:ascii="Calisto MT" w:hAnsi="Calisto MT"/>
                <w:sz w:val="24"/>
                <w:szCs w:val="24"/>
              </w:rPr>
              <w:t>Portland College is a</w:t>
            </w:r>
            <w:r w:rsidR="00F8196B">
              <w:rPr>
                <w:rFonts w:ascii="Calisto MT" w:hAnsi="Calisto MT"/>
                <w:sz w:val="24"/>
                <w:szCs w:val="24"/>
              </w:rPr>
              <w:t>n Ofsted Outstanding,</w:t>
            </w:r>
            <w:r w:rsidRPr="0020718A">
              <w:rPr>
                <w:rFonts w:ascii="Calisto MT" w:hAnsi="Calisto MT"/>
                <w:sz w:val="24"/>
                <w:szCs w:val="24"/>
              </w:rPr>
              <w:t xml:space="preserve"> </w:t>
            </w:r>
            <w:r w:rsidR="00F4656B" w:rsidRPr="0020718A">
              <w:rPr>
                <w:rFonts w:ascii="Calisto MT" w:hAnsi="Calisto MT"/>
                <w:sz w:val="24"/>
                <w:szCs w:val="24"/>
              </w:rPr>
              <w:t xml:space="preserve">vibrant national college for people with a wide range of disabilities and associated learning difficulties. </w:t>
            </w:r>
          </w:p>
          <w:p w14:paraId="514E0A1C" w14:textId="77777777" w:rsidR="0045219E" w:rsidRPr="0020718A" w:rsidRDefault="0045219E" w:rsidP="000D63A9">
            <w:pPr>
              <w:spacing w:after="0" w:line="240" w:lineRule="auto"/>
              <w:rPr>
                <w:rFonts w:ascii="Calisto MT" w:hAnsi="Calisto MT"/>
                <w:sz w:val="24"/>
                <w:szCs w:val="24"/>
              </w:rPr>
            </w:pPr>
          </w:p>
          <w:p w14:paraId="5D3F8F9F" w14:textId="47519998" w:rsidR="00F8196B" w:rsidRDefault="0045219E" w:rsidP="0045219E">
            <w:pPr>
              <w:spacing w:after="0" w:line="240" w:lineRule="auto"/>
              <w:rPr>
                <w:rFonts w:ascii="Calisto MT" w:hAnsi="Calisto MT"/>
                <w:sz w:val="24"/>
                <w:szCs w:val="24"/>
              </w:rPr>
            </w:pPr>
            <w:r w:rsidRPr="0020718A">
              <w:rPr>
                <w:rFonts w:ascii="Calisto MT" w:hAnsi="Calisto MT"/>
                <w:sz w:val="24"/>
                <w:szCs w:val="24"/>
              </w:rPr>
              <w:t>As part of the College’s strategic plan we have ambitions to become a Centre of Excellence for Health and Well</w:t>
            </w:r>
            <w:r w:rsidR="00BC22A9">
              <w:rPr>
                <w:rFonts w:ascii="Calisto MT" w:hAnsi="Calisto MT"/>
                <w:sz w:val="24"/>
                <w:szCs w:val="24"/>
              </w:rPr>
              <w:t>-</w:t>
            </w:r>
            <w:r w:rsidRPr="0020718A">
              <w:rPr>
                <w:rFonts w:ascii="Calisto MT" w:hAnsi="Calisto MT"/>
                <w:sz w:val="24"/>
                <w:szCs w:val="24"/>
              </w:rPr>
              <w:t xml:space="preserve">being </w:t>
            </w:r>
            <w:r w:rsidR="0020718A">
              <w:rPr>
                <w:rFonts w:ascii="Calisto MT" w:hAnsi="Calisto MT"/>
                <w:sz w:val="24"/>
                <w:szCs w:val="24"/>
              </w:rPr>
              <w:t>for disabled people</w:t>
            </w:r>
            <w:r w:rsidR="00F8196B">
              <w:rPr>
                <w:rFonts w:ascii="Calisto MT" w:hAnsi="Calisto MT"/>
                <w:sz w:val="24"/>
                <w:szCs w:val="24"/>
              </w:rPr>
              <w:t>. We have strong expertise in delivering inclusive and mainstream enrichment programmes</w:t>
            </w:r>
            <w:r w:rsidR="00F30996">
              <w:rPr>
                <w:rFonts w:ascii="Calisto MT" w:hAnsi="Calisto MT"/>
                <w:sz w:val="24"/>
                <w:szCs w:val="24"/>
              </w:rPr>
              <w:t xml:space="preserve"> on campus and in the community</w:t>
            </w:r>
            <w:r w:rsidR="00F8196B">
              <w:rPr>
                <w:rFonts w:ascii="Calisto MT" w:hAnsi="Calisto MT"/>
                <w:sz w:val="24"/>
                <w:szCs w:val="24"/>
              </w:rPr>
              <w:t>.</w:t>
            </w:r>
          </w:p>
          <w:p w14:paraId="40FD5ED2" w14:textId="77777777" w:rsidR="00F8196B" w:rsidRDefault="00F8196B" w:rsidP="0045219E">
            <w:pPr>
              <w:spacing w:after="0" w:line="240" w:lineRule="auto"/>
              <w:rPr>
                <w:rFonts w:ascii="Calisto MT" w:hAnsi="Calisto MT"/>
                <w:sz w:val="24"/>
                <w:szCs w:val="24"/>
              </w:rPr>
            </w:pPr>
          </w:p>
          <w:p w14:paraId="5C4CFDE1" w14:textId="1A4CA359" w:rsidR="00F8196B" w:rsidRDefault="00F8196B" w:rsidP="0045219E">
            <w:pPr>
              <w:spacing w:after="0" w:line="240" w:lineRule="auto"/>
              <w:rPr>
                <w:rFonts w:ascii="Calisto MT" w:hAnsi="Calisto MT"/>
                <w:sz w:val="24"/>
                <w:szCs w:val="24"/>
              </w:rPr>
            </w:pPr>
            <w:r>
              <w:rPr>
                <w:rFonts w:ascii="Calisto MT" w:hAnsi="Calisto MT"/>
                <w:sz w:val="24"/>
                <w:szCs w:val="24"/>
              </w:rPr>
              <w:t xml:space="preserve">We are excited to have been commissioned by the National Citizen Service and the Duke of Edinburgh’s Award Scheme to lead on developing the enrichment offer among a range of mainstream schools in North Nottinghamshire. </w:t>
            </w:r>
          </w:p>
          <w:p w14:paraId="76FD4F5D" w14:textId="77777777" w:rsidR="00F8196B" w:rsidRDefault="00F8196B" w:rsidP="0045219E">
            <w:pPr>
              <w:spacing w:after="0" w:line="240" w:lineRule="auto"/>
              <w:rPr>
                <w:rFonts w:ascii="Calisto MT" w:hAnsi="Calisto MT"/>
                <w:sz w:val="24"/>
                <w:szCs w:val="24"/>
              </w:rPr>
            </w:pPr>
          </w:p>
          <w:p w14:paraId="6DA4A158" w14:textId="400977EF" w:rsidR="0020718A" w:rsidRPr="00916C6D" w:rsidRDefault="00F30996" w:rsidP="00BC22A9">
            <w:pPr>
              <w:spacing w:after="0" w:line="240" w:lineRule="auto"/>
              <w:rPr>
                <w:rFonts w:ascii="Calisto MT" w:hAnsi="Calisto MT"/>
                <w:caps/>
              </w:rPr>
            </w:pPr>
            <w:r>
              <w:rPr>
                <w:rFonts w:ascii="Calisto MT" w:hAnsi="Calisto MT"/>
                <w:sz w:val="24"/>
                <w:szCs w:val="24"/>
              </w:rPr>
              <w:t>We are looking for a committed candidate to</w:t>
            </w:r>
            <w:r w:rsidR="00F8196B">
              <w:rPr>
                <w:rFonts w:ascii="Calisto MT" w:hAnsi="Calisto MT"/>
                <w:sz w:val="24"/>
                <w:szCs w:val="24"/>
              </w:rPr>
              <w:t xml:space="preserve"> facilitate a programme that brings together delivery partners, schools and venues to access an innovative, high-quality enrichment offer that will improve the mental and physical health and well-being of participants. </w:t>
            </w:r>
          </w:p>
        </w:tc>
      </w:tr>
      <w:tr w:rsidR="00C230C2" w:rsidRPr="00916C6D" w14:paraId="6BDBA6CF" w14:textId="77777777" w:rsidTr="00020F05">
        <w:tc>
          <w:tcPr>
            <w:tcW w:w="10206" w:type="dxa"/>
            <w:shd w:val="clear" w:color="auto" w:fill="808080"/>
          </w:tcPr>
          <w:p w14:paraId="17351E64" w14:textId="77777777" w:rsidR="00C230C2" w:rsidRPr="00916C6D" w:rsidRDefault="00C230C2"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What you will be doing</w:t>
            </w:r>
          </w:p>
        </w:tc>
      </w:tr>
      <w:tr w:rsidR="00C230C2" w:rsidRPr="00916C6D" w14:paraId="04475A46" w14:textId="77777777" w:rsidTr="00020F05">
        <w:tc>
          <w:tcPr>
            <w:tcW w:w="10206" w:type="dxa"/>
            <w:shd w:val="clear" w:color="auto" w:fill="FFFFFF"/>
          </w:tcPr>
          <w:p w14:paraId="649B5426" w14:textId="37B968BB" w:rsidR="004C771E" w:rsidRPr="006118E6" w:rsidRDefault="004C771E" w:rsidP="004C771E">
            <w:pPr>
              <w:pStyle w:val="ListParagraph"/>
              <w:spacing w:after="0" w:line="240" w:lineRule="auto"/>
              <w:ind w:left="0"/>
              <w:rPr>
                <w:rFonts w:ascii="Calisto MT" w:hAnsi="Calisto MT" w:cs="Arial"/>
                <w:sz w:val="24"/>
                <w:szCs w:val="24"/>
              </w:rPr>
            </w:pPr>
            <w:r w:rsidRPr="006118E6">
              <w:rPr>
                <w:rFonts w:ascii="Calisto MT" w:hAnsi="Calisto MT" w:cs="Arial"/>
                <w:sz w:val="24"/>
                <w:szCs w:val="24"/>
              </w:rPr>
              <w:t xml:space="preserve">The </w:t>
            </w:r>
            <w:r w:rsidR="00F30996">
              <w:rPr>
                <w:rFonts w:ascii="Calisto MT" w:hAnsi="Calisto MT" w:cs="Arial"/>
                <w:sz w:val="24"/>
                <w:szCs w:val="24"/>
              </w:rPr>
              <w:t>Schools Enrichment</w:t>
            </w:r>
            <w:r w:rsidR="0045219E" w:rsidRPr="006118E6">
              <w:rPr>
                <w:rFonts w:ascii="Calisto MT" w:hAnsi="Calisto MT" w:cs="Arial"/>
                <w:sz w:val="24"/>
                <w:szCs w:val="24"/>
              </w:rPr>
              <w:t xml:space="preserve"> Coordinator</w:t>
            </w:r>
            <w:r w:rsidR="004104FF" w:rsidRPr="006118E6">
              <w:rPr>
                <w:rFonts w:ascii="Calisto MT" w:hAnsi="Calisto MT" w:cs="Arial"/>
                <w:sz w:val="24"/>
                <w:szCs w:val="24"/>
              </w:rPr>
              <w:t xml:space="preserve"> </w:t>
            </w:r>
            <w:r w:rsidR="0045219E" w:rsidRPr="006118E6">
              <w:rPr>
                <w:rFonts w:ascii="Calisto MT" w:hAnsi="Calisto MT" w:cs="Arial"/>
                <w:sz w:val="24"/>
                <w:szCs w:val="24"/>
              </w:rPr>
              <w:t xml:space="preserve">will </w:t>
            </w:r>
            <w:r w:rsidR="004104FF" w:rsidRPr="006118E6">
              <w:rPr>
                <w:rFonts w:ascii="Calisto MT" w:hAnsi="Calisto MT" w:cs="Arial"/>
                <w:sz w:val="24"/>
                <w:szCs w:val="24"/>
              </w:rPr>
              <w:t xml:space="preserve">have responsibility for the operational </w:t>
            </w:r>
            <w:r w:rsidR="00F30996">
              <w:rPr>
                <w:rFonts w:ascii="Calisto MT" w:hAnsi="Calisto MT" w:cs="Arial"/>
                <w:sz w:val="24"/>
                <w:szCs w:val="24"/>
              </w:rPr>
              <w:t>deliver</w:t>
            </w:r>
            <w:r w:rsidR="00BC22A9">
              <w:rPr>
                <w:rFonts w:ascii="Calisto MT" w:hAnsi="Calisto MT" w:cs="Arial"/>
                <w:sz w:val="24"/>
                <w:szCs w:val="24"/>
              </w:rPr>
              <w:t>y</w:t>
            </w:r>
            <w:r w:rsidR="00F30996">
              <w:rPr>
                <w:rFonts w:ascii="Calisto MT" w:hAnsi="Calisto MT" w:cs="Arial"/>
                <w:sz w:val="24"/>
                <w:szCs w:val="24"/>
              </w:rPr>
              <w:t xml:space="preserve"> of the Enrichment Partnerships Pilot project</w:t>
            </w:r>
            <w:r w:rsidR="004104FF" w:rsidRPr="006118E6">
              <w:rPr>
                <w:rFonts w:ascii="Calisto MT" w:hAnsi="Calisto MT" w:cs="Arial"/>
                <w:sz w:val="24"/>
                <w:szCs w:val="24"/>
              </w:rPr>
              <w:t>:</w:t>
            </w:r>
          </w:p>
          <w:p w14:paraId="35F826DF" w14:textId="77777777" w:rsidR="004C771E" w:rsidRPr="00916C6D" w:rsidRDefault="004C771E" w:rsidP="004C771E">
            <w:pPr>
              <w:pStyle w:val="ListParagraph"/>
              <w:spacing w:after="0" w:line="240" w:lineRule="auto"/>
              <w:ind w:left="0"/>
              <w:rPr>
                <w:rFonts w:ascii="Calisto MT" w:hAnsi="Calisto MT" w:cs="Arial"/>
                <w:sz w:val="24"/>
                <w:szCs w:val="24"/>
              </w:rPr>
            </w:pPr>
          </w:p>
          <w:p w14:paraId="0BF81687" w14:textId="0C972218" w:rsidR="004C771E" w:rsidRPr="00916C6D" w:rsidRDefault="00F30996" w:rsidP="004C771E">
            <w:pPr>
              <w:pStyle w:val="ListParagraph"/>
              <w:spacing w:after="0" w:line="240" w:lineRule="auto"/>
              <w:ind w:left="0"/>
              <w:rPr>
                <w:rFonts w:ascii="Calisto MT" w:hAnsi="Calisto MT" w:cs="Arial"/>
                <w:b/>
                <w:sz w:val="24"/>
                <w:szCs w:val="24"/>
              </w:rPr>
            </w:pPr>
            <w:r>
              <w:rPr>
                <w:rFonts w:ascii="Calisto MT" w:hAnsi="Calisto MT" w:cs="Arial"/>
                <w:b/>
                <w:sz w:val="24"/>
                <w:szCs w:val="24"/>
              </w:rPr>
              <w:t>Project Delivery</w:t>
            </w:r>
          </w:p>
          <w:p w14:paraId="4784E088" w14:textId="20DA739C" w:rsidR="008104DD" w:rsidRDefault="00F30996" w:rsidP="00F30996">
            <w:pPr>
              <w:pStyle w:val="ListParagraph"/>
              <w:numPr>
                <w:ilvl w:val="0"/>
                <w:numId w:val="13"/>
              </w:numPr>
              <w:spacing w:after="0" w:line="240" w:lineRule="auto"/>
              <w:rPr>
                <w:rFonts w:ascii="Calisto MT" w:hAnsi="Calisto MT" w:cs="Arial"/>
                <w:sz w:val="24"/>
                <w:szCs w:val="24"/>
              </w:rPr>
            </w:pPr>
            <w:r>
              <w:rPr>
                <w:rFonts w:ascii="Calisto MT" w:hAnsi="Calisto MT" w:cs="Arial"/>
                <w:sz w:val="24"/>
                <w:szCs w:val="24"/>
              </w:rPr>
              <w:t>Leading on the project management of the programme from start to finish, including meeting all set objectives.</w:t>
            </w:r>
          </w:p>
          <w:p w14:paraId="7791EB8E" w14:textId="553867FC" w:rsidR="00F30996" w:rsidRDefault="00F30996" w:rsidP="00F30996">
            <w:pPr>
              <w:pStyle w:val="ListParagraph"/>
              <w:numPr>
                <w:ilvl w:val="0"/>
                <w:numId w:val="13"/>
              </w:numPr>
              <w:spacing w:after="0" w:line="240" w:lineRule="auto"/>
              <w:rPr>
                <w:rFonts w:ascii="Calisto MT" w:hAnsi="Calisto MT" w:cs="Arial"/>
                <w:sz w:val="24"/>
                <w:szCs w:val="24"/>
              </w:rPr>
            </w:pPr>
            <w:r>
              <w:rPr>
                <w:rFonts w:ascii="Calisto MT" w:hAnsi="Calisto MT" w:cs="Arial"/>
                <w:sz w:val="24"/>
                <w:szCs w:val="24"/>
              </w:rPr>
              <w:t xml:space="preserve">Ensuring a positive reputation of Portland Charity through the effective project delivery. </w:t>
            </w:r>
          </w:p>
          <w:p w14:paraId="6BE1D7DC" w14:textId="20FEA4EE"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Building</w:t>
            </w:r>
            <w:r w:rsidR="00F30996" w:rsidRPr="00F30996">
              <w:rPr>
                <w:rFonts w:ascii="Calisto MT" w:hAnsi="Calisto MT" w:cs="Arial"/>
                <w:sz w:val="24"/>
                <w:szCs w:val="24"/>
              </w:rPr>
              <w:t xml:space="preserve"> relationships with partner schools to promote and increase engagement with our enrichment programme.</w:t>
            </w:r>
          </w:p>
          <w:p w14:paraId="52230410" w14:textId="073BD842"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Conducting</w:t>
            </w:r>
            <w:r w:rsidR="00F30996" w:rsidRPr="00F30996">
              <w:rPr>
                <w:rFonts w:ascii="Calisto MT" w:hAnsi="Calisto MT" w:cs="Arial"/>
                <w:sz w:val="24"/>
                <w:szCs w:val="24"/>
              </w:rPr>
              <w:t xml:space="preserve"> effective research with partner schools through talks, assemblies, surveys etc to gain the student voice on their enrichment preferences. </w:t>
            </w:r>
          </w:p>
          <w:p w14:paraId="245FBE71" w14:textId="4F705BA0"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Researching</w:t>
            </w:r>
            <w:r w:rsidR="00F30996" w:rsidRPr="00F30996">
              <w:rPr>
                <w:rFonts w:ascii="Calisto MT" w:hAnsi="Calisto MT" w:cs="Arial"/>
                <w:sz w:val="24"/>
                <w:szCs w:val="24"/>
              </w:rPr>
              <w:t xml:space="preserve"> the current enrichment offer across the identified partner schools. </w:t>
            </w:r>
          </w:p>
          <w:p w14:paraId="0819CCB8" w14:textId="03C02ADE"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Working</w:t>
            </w:r>
            <w:r w:rsidR="00F30996" w:rsidRPr="00F30996">
              <w:rPr>
                <w:rFonts w:ascii="Calisto MT" w:hAnsi="Calisto MT" w:cs="Arial"/>
                <w:sz w:val="24"/>
                <w:szCs w:val="24"/>
              </w:rPr>
              <w:t xml:space="preserve"> with partner schools to identify priority enrichment areas, to enable to creation of an effective enrichment programme. </w:t>
            </w:r>
          </w:p>
          <w:p w14:paraId="60CF7640" w14:textId="024B81AE"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Building</w:t>
            </w:r>
            <w:r w:rsidR="00F30996" w:rsidRPr="00F30996">
              <w:rPr>
                <w:rFonts w:ascii="Calisto MT" w:hAnsi="Calisto MT" w:cs="Arial"/>
                <w:sz w:val="24"/>
                <w:szCs w:val="24"/>
              </w:rPr>
              <w:t xml:space="preserve"> relationships with enrichment delivery partners to create an extensive and inclusive enrichment programme. </w:t>
            </w:r>
          </w:p>
          <w:p w14:paraId="11F85310" w14:textId="4038B8A1"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Coordinating</w:t>
            </w:r>
            <w:r w:rsidR="00F30996" w:rsidRPr="00F30996">
              <w:rPr>
                <w:rFonts w:ascii="Calisto MT" w:hAnsi="Calisto MT" w:cs="Arial"/>
                <w:sz w:val="24"/>
                <w:szCs w:val="24"/>
              </w:rPr>
              <w:t xml:space="preserve"> the annual enrichment programme and all associated logistics, including registrations, venue, transport, accessibility etc. </w:t>
            </w:r>
          </w:p>
          <w:p w14:paraId="7E97502B" w14:textId="3EE2BA72"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Evaluating</w:t>
            </w:r>
            <w:r w:rsidR="00F30996" w:rsidRPr="00F30996">
              <w:rPr>
                <w:rFonts w:ascii="Calisto MT" w:hAnsi="Calisto MT" w:cs="Arial"/>
                <w:sz w:val="24"/>
                <w:szCs w:val="24"/>
              </w:rPr>
              <w:t xml:space="preserve"> and analys</w:t>
            </w:r>
            <w:r>
              <w:rPr>
                <w:rFonts w:ascii="Calisto MT" w:hAnsi="Calisto MT" w:cs="Arial"/>
                <w:sz w:val="24"/>
                <w:szCs w:val="24"/>
              </w:rPr>
              <w:t>ing</w:t>
            </w:r>
            <w:r w:rsidR="00F30996" w:rsidRPr="00F30996">
              <w:rPr>
                <w:rFonts w:ascii="Calisto MT" w:hAnsi="Calisto MT" w:cs="Arial"/>
                <w:sz w:val="24"/>
                <w:szCs w:val="24"/>
              </w:rPr>
              <w:t xml:space="preserve"> the impact of each enrichment session, with a focus on attendance, mental health and well-being and increased participation. </w:t>
            </w:r>
          </w:p>
          <w:p w14:paraId="0DEB8D24" w14:textId="3BBF7387"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Facilitating</w:t>
            </w:r>
            <w:r w:rsidR="00F30996" w:rsidRPr="00F30996">
              <w:rPr>
                <w:rFonts w:ascii="Calisto MT" w:hAnsi="Calisto MT" w:cs="Arial"/>
                <w:sz w:val="24"/>
                <w:szCs w:val="24"/>
              </w:rPr>
              <w:t xml:space="preserve"> focus groups</w:t>
            </w:r>
            <w:r>
              <w:rPr>
                <w:rFonts w:ascii="Calisto MT" w:hAnsi="Calisto MT" w:cs="Arial"/>
                <w:sz w:val="24"/>
                <w:szCs w:val="24"/>
              </w:rPr>
              <w:t xml:space="preserve"> and meetings</w:t>
            </w:r>
            <w:r w:rsidR="00F30996" w:rsidRPr="00F30996">
              <w:rPr>
                <w:rFonts w:ascii="Calisto MT" w:hAnsi="Calisto MT" w:cs="Arial"/>
                <w:sz w:val="24"/>
                <w:szCs w:val="24"/>
              </w:rPr>
              <w:t xml:space="preserve"> to ensure the effective programme delivery. </w:t>
            </w:r>
          </w:p>
          <w:p w14:paraId="209259F3" w14:textId="73EB37FE"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Developing</w:t>
            </w:r>
            <w:r w:rsidR="00F30996" w:rsidRPr="00F30996">
              <w:rPr>
                <w:rFonts w:ascii="Calisto MT" w:hAnsi="Calisto MT" w:cs="Arial"/>
                <w:sz w:val="24"/>
                <w:szCs w:val="24"/>
              </w:rPr>
              <w:t xml:space="preserve"> a presence among key networks to maximise enrichment opportunities. </w:t>
            </w:r>
          </w:p>
          <w:p w14:paraId="299177C6" w14:textId="5E88C41D" w:rsidR="00F30996" w:rsidRPr="00F30996" w:rsidRDefault="004171D2" w:rsidP="00F30996">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t>Managing</w:t>
            </w:r>
            <w:r w:rsidR="00F30996" w:rsidRPr="00F30996">
              <w:rPr>
                <w:rFonts w:ascii="Calisto MT" w:hAnsi="Calisto MT" w:cs="Arial"/>
                <w:sz w:val="24"/>
                <w:szCs w:val="24"/>
              </w:rPr>
              <w:t xml:space="preserve"> the programme budget, including regular reporting to Line Manager. </w:t>
            </w:r>
          </w:p>
          <w:p w14:paraId="64852D43" w14:textId="77777777" w:rsidR="00BC22A9" w:rsidRDefault="004171D2" w:rsidP="00BC22A9">
            <w:pPr>
              <w:pStyle w:val="ListParagraph"/>
              <w:numPr>
                <w:ilvl w:val="0"/>
                <w:numId w:val="13"/>
              </w:numPr>
              <w:spacing w:after="160" w:line="259" w:lineRule="auto"/>
              <w:rPr>
                <w:rFonts w:ascii="Calisto MT" w:hAnsi="Calisto MT" w:cs="Arial"/>
                <w:sz w:val="24"/>
                <w:szCs w:val="24"/>
              </w:rPr>
            </w:pPr>
            <w:r>
              <w:rPr>
                <w:rFonts w:ascii="Calisto MT" w:hAnsi="Calisto MT" w:cs="Arial"/>
                <w:sz w:val="24"/>
                <w:szCs w:val="24"/>
              </w:rPr>
              <w:lastRenderedPageBreak/>
              <w:t>Working</w:t>
            </w:r>
            <w:r w:rsidR="00F30996" w:rsidRPr="00F30996">
              <w:rPr>
                <w:rFonts w:ascii="Calisto MT" w:hAnsi="Calisto MT" w:cs="Arial"/>
                <w:sz w:val="24"/>
                <w:szCs w:val="24"/>
              </w:rPr>
              <w:t xml:space="preserve"> with Portland’s Activities Lead to increase engagement with the annual regional Portland Games competitions. </w:t>
            </w:r>
          </w:p>
          <w:p w14:paraId="2A3C7CED" w14:textId="77777777" w:rsidR="00BC22A9" w:rsidRDefault="004171D2" w:rsidP="00BC22A9">
            <w:pPr>
              <w:pStyle w:val="ListParagraph"/>
              <w:numPr>
                <w:ilvl w:val="0"/>
                <w:numId w:val="13"/>
              </w:numPr>
              <w:spacing w:after="160" w:line="259" w:lineRule="auto"/>
              <w:rPr>
                <w:rFonts w:ascii="Calisto MT" w:hAnsi="Calisto MT" w:cs="Arial"/>
                <w:sz w:val="24"/>
                <w:szCs w:val="24"/>
              </w:rPr>
            </w:pPr>
            <w:r w:rsidRPr="00BC22A9">
              <w:rPr>
                <w:rFonts w:ascii="Calisto MT" w:hAnsi="Calisto MT" w:cs="Arial"/>
                <w:sz w:val="24"/>
                <w:szCs w:val="24"/>
              </w:rPr>
              <w:t>Working</w:t>
            </w:r>
            <w:r w:rsidR="00F30996" w:rsidRPr="00BC22A9">
              <w:rPr>
                <w:rFonts w:ascii="Calisto MT" w:hAnsi="Calisto MT" w:cs="Arial"/>
                <w:sz w:val="24"/>
                <w:szCs w:val="24"/>
              </w:rPr>
              <w:t xml:space="preserve"> with our Quality Team to undertake Quality Improvement Plans </w:t>
            </w:r>
          </w:p>
          <w:p w14:paraId="7D8894EF" w14:textId="77777777" w:rsidR="00BC22A9" w:rsidRDefault="008104DD" w:rsidP="00BC22A9">
            <w:pPr>
              <w:pStyle w:val="ListParagraph"/>
              <w:spacing w:after="0" w:line="240" w:lineRule="auto"/>
              <w:ind w:left="0"/>
              <w:rPr>
                <w:rFonts w:ascii="Calisto MT" w:hAnsi="Calisto MT" w:cs="Arial"/>
                <w:b/>
                <w:sz w:val="24"/>
                <w:szCs w:val="24"/>
              </w:rPr>
            </w:pPr>
            <w:r w:rsidRPr="00BC22A9">
              <w:rPr>
                <w:rFonts w:ascii="Calisto MT" w:hAnsi="Calisto MT" w:cs="Arial"/>
                <w:b/>
                <w:sz w:val="24"/>
                <w:szCs w:val="24"/>
              </w:rPr>
              <w:t>Health and Safety</w:t>
            </w:r>
          </w:p>
          <w:p w14:paraId="21BF2361" w14:textId="77777777" w:rsidR="00BC22A9" w:rsidRPr="00BC22A9" w:rsidRDefault="008104DD" w:rsidP="00BC22A9">
            <w:pPr>
              <w:pStyle w:val="ListParagraph"/>
              <w:numPr>
                <w:ilvl w:val="0"/>
                <w:numId w:val="21"/>
              </w:numPr>
              <w:spacing w:after="0" w:line="240" w:lineRule="auto"/>
              <w:rPr>
                <w:rFonts w:ascii="Calisto MT" w:hAnsi="Calisto MT" w:cs="Arial"/>
                <w:sz w:val="24"/>
                <w:szCs w:val="24"/>
              </w:rPr>
            </w:pPr>
            <w:r w:rsidRPr="00BC22A9">
              <w:rPr>
                <w:rFonts w:ascii="Calisto MT" w:hAnsi="Calisto MT" w:cs="Arial"/>
                <w:sz w:val="24"/>
                <w:szCs w:val="24"/>
              </w:rPr>
              <w:t>Ensure that all Health and Safety policies, procedures, rules and regulations are adhered to and effectively communicated</w:t>
            </w:r>
          </w:p>
          <w:p w14:paraId="0411F5A5" w14:textId="5712D1AA" w:rsidR="00BC22A9" w:rsidRPr="00DC457C" w:rsidRDefault="00DE2E1D" w:rsidP="00814C2B">
            <w:pPr>
              <w:pStyle w:val="ListParagraph"/>
              <w:numPr>
                <w:ilvl w:val="0"/>
                <w:numId w:val="20"/>
              </w:numPr>
              <w:spacing w:after="160" w:line="259" w:lineRule="auto"/>
              <w:rPr>
                <w:rFonts w:ascii="Calisto MT" w:hAnsi="Calisto MT" w:cs="Arial"/>
                <w:sz w:val="24"/>
                <w:szCs w:val="24"/>
              </w:rPr>
            </w:pPr>
            <w:r w:rsidRPr="00DC457C">
              <w:rPr>
                <w:rFonts w:ascii="Calisto MT" w:hAnsi="Calisto MT" w:cs="Arial"/>
                <w:sz w:val="24"/>
                <w:szCs w:val="24"/>
              </w:rPr>
              <w:t>Keeping risk assessments up to date</w:t>
            </w:r>
            <w:r w:rsidR="00DC457C" w:rsidRPr="00DC457C">
              <w:rPr>
                <w:rFonts w:ascii="Calisto MT" w:hAnsi="Calisto MT" w:cs="Arial"/>
                <w:sz w:val="24"/>
                <w:szCs w:val="24"/>
              </w:rPr>
              <w:t xml:space="preserve"> and </w:t>
            </w:r>
            <w:r w:rsidR="00DC457C">
              <w:rPr>
                <w:rFonts w:ascii="Calisto MT" w:hAnsi="Calisto MT" w:cs="Arial"/>
                <w:sz w:val="24"/>
                <w:szCs w:val="24"/>
              </w:rPr>
              <w:t>r</w:t>
            </w:r>
            <w:r w:rsidR="008104DD" w:rsidRPr="00DC457C">
              <w:rPr>
                <w:rFonts w:ascii="Calisto MT" w:hAnsi="Calisto MT" w:cs="Arial"/>
                <w:sz w:val="24"/>
                <w:szCs w:val="24"/>
              </w:rPr>
              <w:t>ecording and reporting of accidents</w:t>
            </w:r>
          </w:p>
          <w:p w14:paraId="3FCF3C11" w14:textId="3BBAB080" w:rsidR="008104DD" w:rsidRPr="00BC22A9" w:rsidRDefault="008104DD" w:rsidP="00BC22A9">
            <w:pPr>
              <w:pStyle w:val="ListParagraph"/>
              <w:numPr>
                <w:ilvl w:val="0"/>
                <w:numId w:val="20"/>
              </w:numPr>
              <w:spacing w:after="160" w:line="259" w:lineRule="auto"/>
              <w:rPr>
                <w:rFonts w:ascii="Calisto MT" w:hAnsi="Calisto MT" w:cs="Arial"/>
                <w:sz w:val="24"/>
                <w:szCs w:val="24"/>
              </w:rPr>
            </w:pPr>
            <w:r w:rsidRPr="00BC22A9">
              <w:rPr>
                <w:rFonts w:ascii="Calisto MT" w:hAnsi="Calisto MT" w:cs="Arial"/>
                <w:sz w:val="24"/>
                <w:szCs w:val="24"/>
              </w:rPr>
              <w:t>Safeguard and promote the welfare of children and adults</w:t>
            </w:r>
          </w:p>
          <w:p w14:paraId="0C402FD8" w14:textId="77777777" w:rsidR="008104DD" w:rsidRPr="00916C6D" w:rsidRDefault="008104DD" w:rsidP="008104DD">
            <w:pPr>
              <w:pStyle w:val="ListParagraph"/>
              <w:spacing w:after="0" w:line="240" w:lineRule="auto"/>
              <w:ind w:left="0"/>
              <w:rPr>
                <w:rFonts w:ascii="Calisto MT" w:hAnsi="Calisto MT" w:cs="Arial"/>
                <w:b/>
                <w:sz w:val="24"/>
                <w:szCs w:val="24"/>
              </w:rPr>
            </w:pPr>
            <w:r w:rsidRPr="00916C6D">
              <w:rPr>
                <w:rFonts w:ascii="Calisto MT" w:hAnsi="Calisto MT" w:cs="Arial"/>
                <w:b/>
                <w:sz w:val="24"/>
                <w:szCs w:val="24"/>
              </w:rPr>
              <w:t>Administration</w:t>
            </w:r>
          </w:p>
          <w:p w14:paraId="28789227" w14:textId="1B0339EE" w:rsidR="004171D2" w:rsidRDefault="004171D2" w:rsidP="00F30996">
            <w:pPr>
              <w:pStyle w:val="ListParagraph"/>
              <w:numPr>
                <w:ilvl w:val="0"/>
                <w:numId w:val="13"/>
              </w:numPr>
              <w:spacing w:after="0" w:line="240" w:lineRule="auto"/>
              <w:rPr>
                <w:rFonts w:ascii="Calisto MT" w:hAnsi="Calisto MT" w:cs="Arial"/>
                <w:sz w:val="24"/>
                <w:szCs w:val="24"/>
              </w:rPr>
            </w:pPr>
            <w:r>
              <w:rPr>
                <w:rFonts w:ascii="Calisto MT" w:hAnsi="Calisto MT" w:cs="Arial"/>
                <w:sz w:val="24"/>
                <w:szCs w:val="24"/>
              </w:rPr>
              <w:t>Administer all elements of the project</w:t>
            </w:r>
            <w:r w:rsidR="00BC22A9">
              <w:rPr>
                <w:rFonts w:ascii="Calisto MT" w:hAnsi="Calisto MT" w:cs="Arial"/>
                <w:sz w:val="24"/>
                <w:szCs w:val="24"/>
              </w:rPr>
              <w:t xml:space="preserve">, including budgetary, enquiries, processes and customer service. </w:t>
            </w:r>
          </w:p>
          <w:p w14:paraId="28A79E6C" w14:textId="77777777" w:rsidR="00434794" w:rsidRPr="00916C6D" w:rsidRDefault="004B6D96" w:rsidP="00F30996">
            <w:pPr>
              <w:pStyle w:val="ListParagraph"/>
              <w:numPr>
                <w:ilvl w:val="0"/>
                <w:numId w:val="13"/>
              </w:numPr>
              <w:spacing w:after="0" w:line="240" w:lineRule="auto"/>
              <w:rPr>
                <w:rFonts w:ascii="Calisto MT" w:hAnsi="Calisto MT" w:cs="Arial"/>
                <w:sz w:val="24"/>
                <w:szCs w:val="24"/>
              </w:rPr>
            </w:pPr>
            <w:r w:rsidRPr="00916C6D">
              <w:rPr>
                <w:rFonts w:ascii="Calisto MT" w:hAnsi="Calisto MT" w:cs="Arial"/>
                <w:sz w:val="24"/>
                <w:szCs w:val="24"/>
              </w:rPr>
              <w:t>Co-p</w:t>
            </w:r>
            <w:r w:rsidR="00DE2E1D" w:rsidRPr="00916C6D">
              <w:rPr>
                <w:rFonts w:ascii="Calisto MT" w:hAnsi="Calisto MT" w:cs="Arial"/>
                <w:sz w:val="24"/>
                <w:szCs w:val="24"/>
              </w:rPr>
              <w:t>roducing</w:t>
            </w:r>
            <w:r w:rsidR="008104DD" w:rsidRPr="00916C6D">
              <w:rPr>
                <w:rFonts w:ascii="Calisto MT" w:hAnsi="Calisto MT" w:cs="Arial"/>
                <w:sz w:val="24"/>
                <w:szCs w:val="24"/>
              </w:rPr>
              <w:t xml:space="preserve"> </w:t>
            </w:r>
            <w:r w:rsidRPr="00916C6D">
              <w:rPr>
                <w:rFonts w:ascii="Calisto MT" w:hAnsi="Calisto MT" w:cs="Arial"/>
                <w:sz w:val="24"/>
                <w:szCs w:val="24"/>
              </w:rPr>
              <w:t>marketing</w:t>
            </w:r>
            <w:r w:rsidR="008104DD" w:rsidRPr="00916C6D">
              <w:rPr>
                <w:rFonts w:ascii="Calisto MT" w:hAnsi="Calisto MT" w:cs="Arial"/>
                <w:sz w:val="24"/>
                <w:szCs w:val="24"/>
              </w:rPr>
              <w:t xml:space="preserve"> materials</w:t>
            </w:r>
            <w:r w:rsidRPr="00916C6D">
              <w:rPr>
                <w:rFonts w:ascii="Calisto MT" w:hAnsi="Calisto MT" w:cs="Arial"/>
                <w:sz w:val="24"/>
                <w:szCs w:val="24"/>
              </w:rPr>
              <w:t xml:space="preserve"> </w:t>
            </w:r>
            <w:r w:rsidR="00434794" w:rsidRPr="00916C6D">
              <w:rPr>
                <w:rFonts w:ascii="Calisto MT" w:hAnsi="Calisto MT" w:cs="Arial"/>
                <w:sz w:val="24"/>
                <w:szCs w:val="24"/>
              </w:rPr>
              <w:t xml:space="preserve">with the Marketing Team </w:t>
            </w:r>
          </w:p>
          <w:p w14:paraId="41756628" w14:textId="77777777" w:rsidR="00DE2E1D" w:rsidRPr="00916C6D" w:rsidRDefault="004B6D96" w:rsidP="00F30996">
            <w:pPr>
              <w:pStyle w:val="ListParagraph"/>
              <w:numPr>
                <w:ilvl w:val="0"/>
                <w:numId w:val="13"/>
              </w:numPr>
              <w:spacing w:after="0" w:line="240" w:lineRule="auto"/>
              <w:rPr>
                <w:rFonts w:ascii="Calisto MT" w:hAnsi="Calisto MT" w:cs="Arial"/>
                <w:sz w:val="24"/>
                <w:szCs w:val="24"/>
              </w:rPr>
            </w:pPr>
            <w:r w:rsidRPr="00916C6D">
              <w:rPr>
                <w:rFonts w:ascii="Calisto MT" w:hAnsi="Calisto MT" w:cs="Arial"/>
                <w:sz w:val="24"/>
                <w:szCs w:val="24"/>
              </w:rPr>
              <w:t>Co-producing</w:t>
            </w:r>
            <w:r w:rsidR="00DE2E1D" w:rsidRPr="00916C6D">
              <w:rPr>
                <w:rFonts w:ascii="Calisto MT" w:hAnsi="Calisto MT" w:cs="Arial"/>
                <w:sz w:val="24"/>
                <w:szCs w:val="24"/>
              </w:rPr>
              <w:t xml:space="preserve"> funding bids</w:t>
            </w:r>
            <w:r w:rsidRPr="00916C6D">
              <w:rPr>
                <w:rFonts w:ascii="Calisto MT" w:hAnsi="Calisto MT" w:cs="Arial"/>
                <w:sz w:val="24"/>
                <w:szCs w:val="24"/>
              </w:rPr>
              <w:t xml:space="preserve"> with the Fundraising Team</w:t>
            </w:r>
          </w:p>
          <w:p w14:paraId="7000854C" w14:textId="77777777" w:rsidR="00A75A68" w:rsidRPr="00916C6D" w:rsidRDefault="00434794" w:rsidP="00D82257">
            <w:pPr>
              <w:spacing w:after="0" w:line="240" w:lineRule="auto"/>
              <w:rPr>
                <w:rFonts w:ascii="Calisto MT" w:hAnsi="Calisto MT" w:cs="Arial"/>
                <w:b/>
                <w:sz w:val="24"/>
                <w:szCs w:val="24"/>
              </w:rPr>
            </w:pPr>
            <w:r w:rsidRPr="00916C6D">
              <w:rPr>
                <w:rFonts w:ascii="Calisto MT" w:hAnsi="Calisto MT" w:cs="Arial"/>
                <w:b/>
                <w:sz w:val="24"/>
                <w:szCs w:val="24"/>
              </w:rPr>
              <w:t>General Re</w:t>
            </w:r>
            <w:r w:rsidR="00097050" w:rsidRPr="00916C6D">
              <w:rPr>
                <w:rFonts w:ascii="Calisto MT" w:hAnsi="Calisto MT" w:cs="Arial"/>
                <w:b/>
                <w:sz w:val="24"/>
                <w:szCs w:val="24"/>
              </w:rPr>
              <w:t>sponsibilities</w:t>
            </w:r>
          </w:p>
          <w:p w14:paraId="1CC3FECC" w14:textId="02729748" w:rsidR="00E5176B" w:rsidRPr="00916C6D" w:rsidRDefault="00E5176B" w:rsidP="00BC22A9">
            <w:pPr>
              <w:pStyle w:val="ListParagraph"/>
              <w:numPr>
                <w:ilvl w:val="0"/>
                <w:numId w:val="13"/>
              </w:numPr>
              <w:spacing w:after="0" w:line="240" w:lineRule="auto"/>
              <w:rPr>
                <w:rFonts w:ascii="Calisto MT" w:hAnsi="Calisto MT" w:cs="Arial"/>
                <w:sz w:val="24"/>
                <w:szCs w:val="24"/>
              </w:rPr>
            </w:pPr>
            <w:r w:rsidRPr="00916C6D">
              <w:rPr>
                <w:rFonts w:ascii="Calisto MT" w:hAnsi="Calisto MT" w:cs="Arial"/>
                <w:sz w:val="24"/>
                <w:szCs w:val="24"/>
              </w:rPr>
              <w:t xml:space="preserve">Be proactive in keeping up to date with developments through </w:t>
            </w:r>
            <w:r w:rsidR="00BC22A9">
              <w:rPr>
                <w:rFonts w:ascii="Calisto MT" w:hAnsi="Calisto MT" w:cs="Arial"/>
                <w:sz w:val="24"/>
                <w:szCs w:val="24"/>
              </w:rPr>
              <w:t>CPD</w:t>
            </w:r>
          </w:p>
          <w:p w14:paraId="2612A4FD" w14:textId="77777777" w:rsidR="00AD3B67" w:rsidRPr="00916C6D" w:rsidRDefault="00AD3B67" w:rsidP="00F30996">
            <w:pPr>
              <w:pStyle w:val="ListParagraph"/>
              <w:numPr>
                <w:ilvl w:val="0"/>
                <w:numId w:val="13"/>
              </w:numPr>
              <w:spacing w:after="0" w:line="240" w:lineRule="auto"/>
              <w:rPr>
                <w:rFonts w:ascii="Calisto MT" w:hAnsi="Calisto MT" w:cs="Arial"/>
                <w:sz w:val="24"/>
                <w:szCs w:val="24"/>
              </w:rPr>
            </w:pPr>
            <w:r w:rsidRPr="00916C6D">
              <w:rPr>
                <w:rFonts w:ascii="Calisto MT" w:hAnsi="Calisto MT" w:cs="Arial"/>
                <w:sz w:val="24"/>
                <w:szCs w:val="24"/>
              </w:rPr>
              <w:t>Abide by all organisational policies, code of conduct and practice</w:t>
            </w:r>
          </w:p>
          <w:p w14:paraId="059A1C96" w14:textId="66AB4DE8" w:rsidR="00822D2B" w:rsidRPr="00BC22A9" w:rsidRDefault="00AD3B67" w:rsidP="00097050">
            <w:pPr>
              <w:pStyle w:val="ListParagraph"/>
              <w:numPr>
                <w:ilvl w:val="0"/>
                <w:numId w:val="13"/>
              </w:numPr>
              <w:spacing w:after="0" w:line="240" w:lineRule="auto"/>
              <w:rPr>
                <w:rFonts w:ascii="Calisto MT" w:hAnsi="Calisto MT" w:cs="Arial"/>
                <w:sz w:val="24"/>
                <w:szCs w:val="24"/>
              </w:rPr>
            </w:pPr>
            <w:r w:rsidRPr="00916C6D">
              <w:rPr>
                <w:rFonts w:ascii="Calisto MT" w:hAnsi="Calisto MT" w:cs="Arial"/>
                <w:sz w:val="24"/>
                <w:szCs w:val="24"/>
              </w:rPr>
              <w:t>Support diversity and equality of opportunity in the workplace</w:t>
            </w:r>
          </w:p>
        </w:tc>
      </w:tr>
      <w:tr w:rsidR="00C230C2" w:rsidRPr="00916C6D" w14:paraId="1067F029" w14:textId="77777777" w:rsidTr="00020F05">
        <w:tc>
          <w:tcPr>
            <w:tcW w:w="10206" w:type="dxa"/>
            <w:shd w:val="clear" w:color="auto" w:fill="808080"/>
          </w:tcPr>
          <w:p w14:paraId="405ED040" w14:textId="77777777" w:rsidR="00C230C2" w:rsidRPr="00916C6D" w:rsidRDefault="00C230C2"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lastRenderedPageBreak/>
              <w:t>Key results we want to see from this role</w:t>
            </w:r>
          </w:p>
        </w:tc>
      </w:tr>
      <w:tr w:rsidR="00C230C2" w:rsidRPr="00916C6D" w14:paraId="06D14088" w14:textId="77777777" w:rsidTr="00020F05">
        <w:tc>
          <w:tcPr>
            <w:tcW w:w="10206" w:type="dxa"/>
            <w:shd w:val="clear" w:color="auto" w:fill="FFFFFF"/>
          </w:tcPr>
          <w:p w14:paraId="7E74FE40" w14:textId="5EC6E4F3" w:rsidR="00E60868" w:rsidRDefault="00E60868" w:rsidP="00D82257">
            <w:pPr>
              <w:pStyle w:val="ListParagraph"/>
              <w:numPr>
                <w:ilvl w:val="0"/>
                <w:numId w:val="14"/>
              </w:numPr>
              <w:spacing w:after="0" w:line="240" w:lineRule="auto"/>
              <w:ind w:left="454" w:hanging="454"/>
              <w:rPr>
                <w:rFonts w:ascii="Calisto MT" w:hAnsi="Calisto MT"/>
                <w:sz w:val="24"/>
                <w:szCs w:val="24"/>
              </w:rPr>
            </w:pPr>
            <w:r w:rsidRPr="00916C6D">
              <w:rPr>
                <w:rFonts w:ascii="Calisto MT" w:hAnsi="Calisto MT"/>
                <w:sz w:val="24"/>
                <w:szCs w:val="24"/>
              </w:rPr>
              <w:t xml:space="preserve">Safe and effective </w:t>
            </w:r>
            <w:r w:rsidR="00F30996">
              <w:rPr>
                <w:rFonts w:ascii="Calisto MT" w:hAnsi="Calisto MT"/>
                <w:sz w:val="24"/>
                <w:szCs w:val="24"/>
              </w:rPr>
              <w:t xml:space="preserve">delivery of a wide range of enrichment activities at various </w:t>
            </w:r>
            <w:r w:rsidR="00BC22A9">
              <w:rPr>
                <w:rFonts w:ascii="Calisto MT" w:hAnsi="Calisto MT"/>
                <w:sz w:val="24"/>
                <w:szCs w:val="24"/>
              </w:rPr>
              <w:t>locations</w:t>
            </w:r>
          </w:p>
          <w:p w14:paraId="694AE7A4" w14:textId="2A97F3E7" w:rsidR="00AE0301" w:rsidRPr="00916C6D" w:rsidRDefault="00F30996" w:rsidP="00D82257">
            <w:pPr>
              <w:pStyle w:val="ListParagraph"/>
              <w:numPr>
                <w:ilvl w:val="0"/>
                <w:numId w:val="14"/>
              </w:numPr>
              <w:spacing w:after="0" w:line="240" w:lineRule="auto"/>
              <w:ind w:left="454" w:hanging="454"/>
              <w:rPr>
                <w:rFonts w:ascii="Calisto MT" w:hAnsi="Calisto MT"/>
                <w:sz w:val="24"/>
                <w:szCs w:val="24"/>
              </w:rPr>
            </w:pPr>
            <w:r>
              <w:rPr>
                <w:rFonts w:ascii="Calisto MT" w:hAnsi="Calisto MT"/>
                <w:sz w:val="24"/>
                <w:szCs w:val="24"/>
              </w:rPr>
              <w:t>High levels of engagement and p</w:t>
            </w:r>
            <w:r w:rsidR="004A2B10" w:rsidRPr="00916C6D">
              <w:rPr>
                <w:rFonts w:ascii="Calisto MT" w:hAnsi="Calisto MT"/>
                <w:sz w:val="24"/>
                <w:szCs w:val="24"/>
              </w:rPr>
              <w:t xml:space="preserve">ositive feedback </w:t>
            </w:r>
          </w:p>
          <w:p w14:paraId="79A56B4C" w14:textId="5DA87F7E" w:rsidR="00AD3B67" w:rsidRPr="00916C6D" w:rsidRDefault="00F30996" w:rsidP="00D82257">
            <w:pPr>
              <w:pStyle w:val="ListParagraph"/>
              <w:numPr>
                <w:ilvl w:val="0"/>
                <w:numId w:val="14"/>
              </w:numPr>
              <w:spacing w:after="0" w:line="240" w:lineRule="auto"/>
              <w:ind w:left="454" w:hanging="454"/>
              <w:rPr>
                <w:rFonts w:ascii="Calisto MT" w:hAnsi="Calisto MT"/>
                <w:sz w:val="24"/>
                <w:szCs w:val="24"/>
              </w:rPr>
            </w:pPr>
            <w:r>
              <w:rPr>
                <w:rFonts w:ascii="Calisto MT" w:hAnsi="Calisto MT"/>
                <w:sz w:val="24"/>
                <w:szCs w:val="24"/>
              </w:rPr>
              <w:t>Development of strong partnerships with delivery partners, venues and schools</w:t>
            </w:r>
          </w:p>
          <w:p w14:paraId="0713347C" w14:textId="1918203D" w:rsidR="00D82257" w:rsidRPr="00916C6D" w:rsidRDefault="00F30996" w:rsidP="00BC22A9">
            <w:pPr>
              <w:pStyle w:val="ListParagraph"/>
              <w:numPr>
                <w:ilvl w:val="0"/>
                <w:numId w:val="14"/>
              </w:numPr>
              <w:spacing w:after="0" w:line="240" w:lineRule="auto"/>
              <w:ind w:left="454" w:hanging="454"/>
              <w:rPr>
                <w:rFonts w:ascii="Calisto MT" w:hAnsi="Calisto MT"/>
                <w:sz w:val="24"/>
                <w:szCs w:val="24"/>
              </w:rPr>
            </w:pPr>
            <w:r>
              <w:rPr>
                <w:rFonts w:ascii="Calisto MT" w:hAnsi="Calisto MT"/>
                <w:sz w:val="24"/>
                <w:szCs w:val="24"/>
              </w:rPr>
              <w:t xml:space="preserve">Supporting with upskilling school staff to ensure sustainable enrichment </w:t>
            </w:r>
            <w:r w:rsidR="00DC457C">
              <w:rPr>
                <w:rFonts w:ascii="Calisto MT" w:hAnsi="Calisto MT"/>
                <w:sz w:val="24"/>
                <w:szCs w:val="24"/>
              </w:rPr>
              <w:t>post-project</w:t>
            </w:r>
          </w:p>
        </w:tc>
      </w:tr>
      <w:tr w:rsidR="00C230C2" w:rsidRPr="00916C6D" w14:paraId="7759E0E4" w14:textId="77777777" w:rsidTr="00020F05">
        <w:tc>
          <w:tcPr>
            <w:tcW w:w="10206" w:type="dxa"/>
            <w:shd w:val="clear" w:color="auto" w:fill="808080"/>
          </w:tcPr>
          <w:p w14:paraId="24A55FD3" w14:textId="77777777" w:rsidR="00C230C2" w:rsidRPr="00916C6D" w:rsidRDefault="00C230C2"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Dimensions of the role</w:t>
            </w:r>
          </w:p>
        </w:tc>
      </w:tr>
      <w:tr w:rsidR="00C230C2" w:rsidRPr="00916C6D" w14:paraId="15733CF4" w14:textId="77777777" w:rsidTr="00020F05">
        <w:tc>
          <w:tcPr>
            <w:tcW w:w="10206" w:type="dxa"/>
            <w:shd w:val="clear" w:color="auto" w:fill="FFFFFF"/>
          </w:tcPr>
          <w:p w14:paraId="278431B2" w14:textId="1A67589A" w:rsidR="00B10300" w:rsidRPr="00BC22A9" w:rsidRDefault="004A2B10" w:rsidP="00BC22A9">
            <w:pPr>
              <w:pStyle w:val="ListParagraph"/>
              <w:numPr>
                <w:ilvl w:val="0"/>
                <w:numId w:val="14"/>
              </w:numPr>
              <w:spacing w:after="0" w:line="240" w:lineRule="auto"/>
              <w:ind w:left="454" w:hanging="454"/>
              <w:rPr>
                <w:rFonts w:ascii="Calisto MT" w:hAnsi="Calisto MT" w:cs="Arial"/>
                <w:sz w:val="24"/>
                <w:szCs w:val="24"/>
              </w:rPr>
            </w:pPr>
            <w:r w:rsidRPr="00916C6D">
              <w:rPr>
                <w:rFonts w:ascii="Calisto MT" w:hAnsi="Calisto MT" w:cs="Arial"/>
                <w:sz w:val="24"/>
                <w:szCs w:val="24"/>
              </w:rPr>
              <w:t>Responsible for</w:t>
            </w:r>
            <w:r w:rsidR="00AD3B67" w:rsidRPr="00916C6D">
              <w:rPr>
                <w:rFonts w:ascii="Calisto MT" w:hAnsi="Calisto MT" w:cs="Arial"/>
                <w:sz w:val="24"/>
                <w:szCs w:val="24"/>
              </w:rPr>
              <w:t xml:space="preserve"> </w:t>
            </w:r>
            <w:r w:rsidR="00F30996">
              <w:rPr>
                <w:rFonts w:ascii="Calisto MT" w:hAnsi="Calisto MT" w:cs="Arial"/>
                <w:sz w:val="24"/>
                <w:szCs w:val="24"/>
              </w:rPr>
              <w:t xml:space="preserve">the successful delivery of the </w:t>
            </w:r>
            <w:r w:rsidR="00BC22A9">
              <w:rPr>
                <w:rFonts w:ascii="Calisto MT" w:hAnsi="Calisto MT" w:cs="Arial"/>
                <w:sz w:val="24"/>
                <w:szCs w:val="24"/>
              </w:rPr>
              <w:t>EPP</w:t>
            </w:r>
            <w:r w:rsidR="00F30996">
              <w:rPr>
                <w:rFonts w:ascii="Calisto MT" w:hAnsi="Calisto MT" w:cs="Arial"/>
                <w:sz w:val="24"/>
                <w:szCs w:val="24"/>
              </w:rPr>
              <w:t xml:space="preserve"> project, meeting all set objectives. </w:t>
            </w:r>
          </w:p>
        </w:tc>
      </w:tr>
      <w:tr w:rsidR="00C230C2" w:rsidRPr="00916C6D" w14:paraId="7B7BD911" w14:textId="77777777" w:rsidTr="00020F05">
        <w:tc>
          <w:tcPr>
            <w:tcW w:w="10206" w:type="dxa"/>
            <w:shd w:val="clear" w:color="auto" w:fill="808080"/>
          </w:tcPr>
          <w:p w14:paraId="00F61477" w14:textId="77777777" w:rsidR="00C230C2" w:rsidRPr="00916C6D" w:rsidRDefault="00C230C2"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Key work relationships</w:t>
            </w:r>
          </w:p>
        </w:tc>
      </w:tr>
      <w:tr w:rsidR="00C230C2" w:rsidRPr="00916C6D" w14:paraId="33302E68" w14:textId="77777777" w:rsidTr="00020F05">
        <w:tc>
          <w:tcPr>
            <w:tcW w:w="10206" w:type="dxa"/>
            <w:shd w:val="clear" w:color="auto" w:fill="FFFFFF"/>
          </w:tcPr>
          <w:p w14:paraId="59435816" w14:textId="694E6FBA" w:rsidR="000800AA" w:rsidRPr="00916C6D" w:rsidRDefault="00F30996" w:rsidP="00D82257">
            <w:pPr>
              <w:pStyle w:val="ListParagraph"/>
              <w:numPr>
                <w:ilvl w:val="0"/>
                <w:numId w:val="14"/>
              </w:numPr>
              <w:spacing w:after="0" w:line="240" w:lineRule="auto"/>
              <w:ind w:left="454" w:hanging="454"/>
              <w:rPr>
                <w:rFonts w:ascii="Calisto MT" w:hAnsi="Calisto MT" w:cs="Arial"/>
                <w:sz w:val="24"/>
                <w:szCs w:val="24"/>
              </w:rPr>
            </w:pPr>
            <w:r>
              <w:rPr>
                <w:rFonts w:ascii="Calisto MT" w:hAnsi="Calisto MT" w:cs="Arial"/>
                <w:sz w:val="24"/>
                <w:szCs w:val="24"/>
              </w:rPr>
              <w:t xml:space="preserve">Marketing &amp; Fundraising Team, external delivery partners, schools, venues and suppliers. </w:t>
            </w:r>
          </w:p>
          <w:p w14:paraId="4EA1E08C" w14:textId="65D21BA0" w:rsidR="00D82257" w:rsidRPr="00916C6D" w:rsidRDefault="00C55DE0" w:rsidP="00BC22A9">
            <w:pPr>
              <w:pStyle w:val="ListParagraph"/>
              <w:numPr>
                <w:ilvl w:val="0"/>
                <w:numId w:val="14"/>
              </w:numPr>
              <w:spacing w:after="0" w:line="240" w:lineRule="auto"/>
              <w:ind w:left="454" w:hanging="454"/>
              <w:rPr>
                <w:rFonts w:ascii="Calisto MT" w:hAnsi="Calisto MT" w:cs="Arial"/>
                <w:sz w:val="24"/>
                <w:szCs w:val="24"/>
              </w:rPr>
            </w:pPr>
            <w:r w:rsidRPr="00916C6D">
              <w:rPr>
                <w:rFonts w:ascii="Calisto MT" w:hAnsi="Calisto MT" w:cs="Arial"/>
                <w:sz w:val="24"/>
                <w:szCs w:val="24"/>
              </w:rPr>
              <w:t>Liaise with all levels, internal and external across the college</w:t>
            </w:r>
          </w:p>
        </w:tc>
      </w:tr>
      <w:tr w:rsidR="002B7F66" w:rsidRPr="00916C6D" w14:paraId="3F08559A" w14:textId="77777777" w:rsidTr="00C164EB">
        <w:tc>
          <w:tcPr>
            <w:tcW w:w="10206" w:type="dxa"/>
            <w:shd w:val="clear" w:color="auto" w:fill="808080"/>
          </w:tcPr>
          <w:p w14:paraId="5A711390" w14:textId="77777777" w:rsidR="002B7F66" w:rsidRPr="00916C6D" w:rsidRDefault="002B7F66" w:rsidP="000D63A9">
            <w:pPr>
              <w:spacing w:after="0" w:line="240" w:lineRule="auto"/>
              <w:rPr>
                <w:rFonts w:ascii="Gill Sans MT" w:hAnsi="Gill Sans MT"/>
                <w:color w:val="FFFFFF"/>
                <w:sz w:val="24"/>
                <w:szCs w:val="24"/>
              </w:rPr>
            </w:pPr>
            <w:r w:rsidRPr="00916C6D">
              <w:rPr>
                <w:rFonts w:ascii="Gill Sans MT" w:hAnsi="Gill Sans MT"/>
                <w:color w:val="FFFFFF"/>
                <w:sz w:val="24"/>
                <w:szCs w:val="24"/>
              </w:rPr>
              <w:t>Other information</w:t>
            </w:r>
          </w:p>
        </w:tc>
      </w:tr>
      <w:tr w:rsidR="002B7F66" w:rsidRPr="000D63A9" w14:paraId="7F953C06" w14:textId="77777777" w:rsidTr="00C164EB">
        <w:tc>
          <w:tcPr>
            <w:tcW w:w="10206" w:type="dxa"/>
            <w:shd w:val="clear" w:color="auto" w:fill="FFFFFF"/>
          </w:tcPr>
          <w:p w14:paraId="5AFCAED6" w14:textId="28B896A1" w:rsidR="0011650C" w:rsidRPr="00916C6D" w:rsidRDefault="0011650C" w:rsidP="0011650C">
            <w:pPr>
              <w:pStyle w:val="Default"/>
              <w:rPr>
                <w:rFonts w:ascii="Calisto MT" w:hAnsi="Calisto MT"/>
              </w:rPr>
            </w:pPr>
            <w:r w:rsidRPr="00916C6D">
              <w:rPr>
                <w:rFonts w:ascii="Calisto MT" w:hAnsi="Calisto MT"/>
              </w:rPr>
              <w:t>Portland College is committed to safeguarding and promoting the welfare of its learners, customers, volunteers and staff. We expect all our staff to be aware of their responsibilities to protect learners, citizens, customers, volunteers and staff from abuse or harm and to prom</w:t>
            </w:r>
            <w:r w:rsidR="00565FB4" w:rsidRPr="00916C6D">
              <w:rPr>
                <w:rFonts w:ascii="Calisto MT" w:hAnsi="Calisto MT"/>
              </w:rPr>
              <w:t>ote Fundamental British Values.</w:t>
            </w:r>
          </w:p>
          <w:p w14:paraId="2ACC3E94" w14:textId="77777777" w:rsidR="0011650C" w:rsidRPr="00916C6D" w:rsidRDefault="0011650C" w:rsidP="0011650C">
            <w:pPr>
              <w:pStyle w:val="Default"/>
              <w:rPr>
                <w:rFonts w:ascii="Calisto MT" w:hAnsi="Calisto MT"/>
              </w:rPr>
            </w:pPr>
            <w:r w:rsidRPr="00916C6D">
              <w:rPr>
                <w:rFonts w:ascii="Calisto MT" w:hAnsi="Calisto MT"/>
              </w:rPr>
              <w:t xml:space="preserve">Successful applicants will be required to undertake a Disclosure and Barring Service (DBS) check and to provide proof of their right to work in the UK. </w:t>
            </w:r>
          </w:p>
          <w:p w14:paraId="788990C0" w14:textId="77777777" w:rsidR="0011650C" w:rsidRPr="00916C6D" w:rsidRDefault="0011650C" w:rsidP="0011650C">
            <w:pPr>
              <w:pStyle w:val="Default"/>
              <w:rPr>
                <w:rFonts w:ascii="Calisto MT" w:hAnsi="Calisto MT"/>
              </w:rPr>
            </w:pPr>
          </w:p>
          <w:p w14:paraId="5082FF8C" w14:textId="77777777" w:rsidR="0011650C" w:rsidRPr="00916C6D" w:rsidRDefault="0011650C" w:rsidP="000D63A9">
            <w:pPr>
              <w:spacing w:after="0" w:line="240" w:lineRule="auto"/>
              <w:jc w:val="both"/>
              <w:rPr>
                <w:rFonts w:ascii="Calisto MT" w:hAnsi="Calisto MT" w:cs="Arial"/>
                <w:b/>
                <w:sz w:val="24"/>
                <w:szCs w:val="24"/>
              </w:rPr>
            </w:pPr>
            <w:r w:rsidRPr="00916C6D">
              <w:rPr>
                <w:rFonts w:ascii="Calisto MT" w:hAnsi="Calisto MT" w:cs="Arial"/>
                <w:b/>
                <w:sz w:val="24"/>
                <w:szCs w:val="24"/>
              </w:rPr>
              <w:t>Other Duties &amp; Responsibilities</w:t>
            </w:r>
            <w:r w:rsidRPr="00916C6D">
              <w:rPr>
                <w:rFonts w:ascii="Calisto MT" w:hAnsi="Calisto MT" w:cs="Arial"/>
                <w:b/>
                <w:sz w:val="24"/>
                <w:szCs w:val="24"/>
              </w:rPr>
              <w:tab/>
            </w:r>
            <w:r w:rsidRPr="00916C6D">
              <w:rPr>
                <w:rFonts w:ascii="Calisto MT" w:hAnsi="Calisto MT" w:cs="Arial"/>
                <w:b/>
                <w:sz w:val="24"/>
                <w:szCs w:val="24"/>
              </w:rPr>
              <w:tab/>
            </w:r>
            <w:r w:rsidRPr="00916C6D">
              <w:rPr>
                <w:rFonts w:ascii="Calisto MT" w:hAnsi="Calisto MT" w:cs="Arial"/>
                <w:b/>
                <w:sz w:val="24"/>
                <w:szCs w:val="24"/>
              </w:rPr>
              <w:tab/>
            </w:r>
            <w:r w:rsidRPr="00916C6D">
              <w:rPr>
                <w:rFonts w:ascii="Calisto MT" w:hAnsi="Calisto MT" w:cs="Arial"/>
                <w:b/>
                <w:sz w:val="24"/>
                <w:szCs w:val="24"/>
              </w:rPr>
              <w:tab/>
            </w:r>
            <w:r w:rsidRPr="00916C6D">
              <w:rPr>
                <w:rFonts w:ascii="Calisto MT" w:hAnsi="Calisto MT" w:cs="Arial"/>
                <w:b/>
                <w:sz w:val="24"/>
                <w:szCs w:val="24"/>
              </w:rPr>
              <w:tab/>
              <w:t xml:space="preserve">           </w:t>
            </w:r>
            <w:r w:rsidRPr="00916C6D">
              <w:rPr>
                <w:rFonts w:ascii="Calisto MT" w:hAnsi="Calisto MT" w:cs="Arial"/>
                <w:b/>
                <w:sz w:val="24"/>
                <w:szCs w:val="24"/>
              </w:rPr>
              <w:tab/>
            </w:r>
            <w:r w:rsidRPr="00916C6D">
              <w:rPr>
                <w:rFonts w:ascii="Calisto MT" w:hAnsi="Calisto MT" w:cs="Arial"/>
                <w:b/>
                <w:sz w:val="24"/>
                <w:szCs w:val="24"/>
              </w:rPr>
              <w:tab/>
            </w:r>
            <w:r w:rsidRPr="00916C6D">
              <w:rPr>
                <w:rFonts w:ascii="Calisto MT" w:hAnsi="Calisto MT" w:cs="Arial"/>
                <w:b/>
                <w:sz w:val="24"/>
                <w:szCs w:val="24"/>
              </w:rPr>
              <w:tab/>
              <w:t xml:space="preserve">         </w:t>
            </w:r>
          </w:p>
          <w:p w14:paraId="4C9289FB" w14:textId="77777777" w:rsidR="0011650C" w:rsidRPr="00916C6D" w:rsidRDefault="0011650C" w:rsidP="000D63A9">
            <w:pPr>
              <w:spacing w:after="0" w:line="240" w:lineRule="auto"/>
              <w:ind w:left="426" w:hanging="426"/>
              <w:jc w:val="both"/>
              <w:rPr>
                <w:rFonts w:ascii="Calisto MT" w:hAnsi="Calisto MT" w:cs="Arial"/>
                <w:b/>
                <w:sz w:val="24"/>
                <w:szCs w:val="24"/>
              </w:rPr>
            </w:pPr>
          </w:p>
          <w:p w14:paraId="2CC44025" w14:textId="77777777" w:rsidR="0011650C" w:rsidRPr="00916C6D" w:rsidRDefault="0011650C" w:rsidP="00C164EB">
            <w:pPr>
              <w:numPr>
                <w:ilvl w:val="0"/>
                <w:numId w:val="15"/>
              </w:numPr>
              <w:tabs>
                <w:tab w:val="clear" w:pos="360"/>
              </w:tabs>
              <w:autoSpaceDE w:val="0"/>
              <w:autoSpaceDN w:val="0"/>
              <w:adjustRightInd w:val="0"/>
              <w:spacing w:after="0" w:line="240" w:lineRule="auto"/>
              <w:ind w:left="426" w:hanging="426"/>
              <w:jc w:val="both"/>
              <w:rPr>
                <w:rFonts w:ascii="Calisto MT" w:hAnsi="Calisto MT" w:cs="Tahoma"/>
                <w:sz w:val="24"/>
                <w:szCs w:val="24"/>
              </w:rPr>
            </w:pPr>
            <w:r w:rsidRPr="00916C6D">
              <w:rPr>
                <w:rFonts w:ascii="Calisto MT" w:hAnsi="Calisto MT" w:cs="Tahoma"/>
                <w:sz w:val="24"/>
                <w:szCs w:val="24"/>
              </w:rPr>
              <w:t>Such other duties as the management may from time to time reasonably require</w:t>
            </w:r>
          </w:p>
          <w:p w14:paraId="7FDD9CBC" w14:textId="77777777" w:rsidR="0011650C" w:rsidRPr="00916C6D" w:rsidRDefault="0011650C" w:rsidP="000D63A9">
            <w:pPr>
              <w:spacing w:after="0" w:line="240" w:lineRule="auto"/>
              <w:ind w:left="426" w:hanging="426"/>
              <w:jc w:val="both"/>
              <w:rPr>
                <w:rFonts w:ascii="Calisto MT" w:hAnsi="Calisto MT" w:cs="Arial"/>
                <w:bCs/>
                <w:sz w:val="24"/>
                <w:szCs w:val="24"/>
              </w:rPr>
            </w:pPr>
          </w:p>
          <w:p w14:paraId="73D2DB92" w14:textId="77777777" w:rsidR="0011650C" w:rsidRPr="00916C6D" w:rsidRDefault="0011650C" w:rsidP="000D63A9">
            <w:pPr>
              <w:pStyle w:val="BodyText"/>
              <w:spacing w:line="240" w:lineRule="auto"/>
              <w:jc w:val="both"/>
              <w:rPr>
                <w:rFonts w:ascii="Calisto MT" w:hAnsi="Calisto MT" w:cs="Tahoma"/>
                <w:sz w:val="24"/>
                <w:szCs w:val="24"/>
                <w:lang w:val="en-US"/>
              </w:rPr>
            </w:pPr>
            <w:r w:rsidRPr="00916C6D">
              <w:rPr>
                <w:rFonts w:ascii="Calisto MT" w:hAnsi="Calisto MT" w:cs="Tahoma"/>
                <w:sz w:val="24"/>
                <w:szCs w:val="24"/>
                <w:lang w:val="en-US"/>
              </w:rPr>
              <w:t>The above role profile is not all encompassing and is subject to regular review.</w:t>
            </w:r>
          </w:p>
          <w:p w14:paraId="7B3E52DE" w14:textId="77777777" w:rsidR="0011650C" w:rsidRPr="00916C6D" w:rsidRDefault="0011650C" w:rsidP="000D63A9">
            <w:pPr>
              <w:pStyle w:val="BodyText"/>
              <w:spacing w:line="240" w:lineRule="auto"/>
              <w:jc w:val="both"/>
              <w:rPr>
                <w:rFonts w:ascii="Calisto MT" w:hAnsi="Calisto MT" w:cs="Tahoma"/>
                <w:lang w:val="en-US"/>
              </w:rPr>
            </w:pPr>
          </w:p>
          <w:p w14:paraId="20FDFEF8" w14:textId="77777777" w:rsidR="0011650C" w:rsidRPr="00916C6D" w:rsidRDefault="0011650C" w:rsidP="000D63A9">
            <w:pPr>
              <w:pStyle w:val="BodyText"/>
              <w:spacing w:line="240" w:lineRule="auto"/>
              <w:jc w:val="both"/>
              <w:rPr>
                <w:rFonts w:ascii="Calisto MT" w:hAnsi="Calisto MT" w:cs="Tahoma"/>
                <w:lang w:val="en-US"/>
              </w:rPr>
            </w:pPr>
            <w:r w:rsidRPr="00916C6D">
              <w:rPr>
                <w:rFonts w:ascii="Calisto MT" w:hAnsi="Calisto MT" w:cs="Tahoma"/>
                <w:lang w:val="en-US"/>
              </w:rPr>
              <w:t>______________________________</w:t>
            </w:r>
            <w:r w:rsidRPr="00916C6D">
              <w:rPr>
                <w:rFonts w:ascii="Calisto MT" w:hAnsi="Calisto MT" w:cs="Tahoma"/>
                <w:lang w:val="en-US"/>
              </w:rPr>
              <w:tab/>
            </w:r>
            <w:r w:rsidRPr="00916C6D">
              <w:rPr>
                <w:rFonts w:ascii="Calisto MT" w:hAnsi="Calisto MT" w:cs="Tahoma"/>
                <w:lang w:val="en-US"/>
              </w:rPr>
              <w:tab/>
            </w:r>
            <w:r w:rsidRPr="00916C6D">
              <w:rPr>
                <w:rFonts w:ascii="Calisto MT" w:hAnsi="Calisto MT" w:cs="Tahoma"/>
                <w:lang w:val="en-US"/>
              </w:rPr>
              <w:tab/>
              <w:t>______________________________</w:t>
            </w:r>
          </w:p>
          <w:p w14:paraId="4B2B2E5C" w14:textId="77777777" w:rsidR="0011650C" w:rsidRPr="00916C6D" w:rsidRDefault="0011650C" w:rsidP="000D63A9">
            <w:pPr>
              <w:pStyle w:val="BodyText"/>
              <w:spacing w:line="240" w:lineRule="auto"/>
              <w:jc w:val="both"/>
              <w:rPr>
                <w:rFonts w:ascii="Calisto MT" w:hAnsi="Calisto MT" w:cs="Tahoma"/>
                <w:b/>
                <w:lang w:val="en-US"/>
              </w:rPr>
            </w:pPr>
            <w:r w:rsidRPr="00916C6D">
              <w:rPr>
                <w:rFonts w:ascii="Calisto MT" w:hAnsi="Calisto MT" w:cs="Tahoma"/>
                <w:b/>
                <w:lang w:val="en-US"/>
              </w:rPr>
              <w:t>Signature of post holder</w:t>
            </w:r>
            <w:r w:rsidRPr="00916C6D">
              <w:rPr>
                <w:rFonts w:ascii="Calisto MT" w:hAnsi="Calisto MT" w:cs="Tahoma"/>
                <w:b/>
                <w:lang w:val="en-US"/>
              </w:rPr>
              <w:tab/>
            </w:r>
            <w:r w:rsidRPr="00916C6D">
              <w:rPr>
                <w:rFonts w:ascii="Calisto MT" w:hAnsi="Calisto MT" w:cs="Tahoma"/>
                <w:b/>
                <w:lang w:val="en-US"/>
              </w:rPr>
              <w:tab/>
            </w:r>
            <w:r w:rsidRPr="00916C6D">
              <w:rPr>
                <w:rFonts w:ascii="Calisto MT" w:hAnsi="Calisto MT" w:cs="Tahoma"/>
                <w:b/>
                <w:lang w:val="en-US"/>
              </w:rPr>
              <w:tab/>
            </w:r>
            <w:r w:rsidRPr="00916C6D">
              <w:rPr>
                <w:rFonts w:ascii="Calisto MT" w:hAnsi="Calisto MT" w:cs="Tahoma"/>
                <w:b/>
                <w:lang w:val="en-US"/>
              </w:rPr>
              <w:tab/>
              <w:t>Date</w:t>
            </w:r>
          </w:p>
          <w:p w14:paraId="06121AA7" w14:textId="08024FD0" w:rsidR="00C164EB" w:rsidRPr="000D63A9" w:rsidRDefault="0011650C" w:rsidP="00DC457C">
            <w:pPr>
              <w:spacing w:after="0" w:line="240" w:lineRule="auto"/>
              <w:rPr>
                <w:rFonts w:ascii="Calisto MT" w:hAnsi="Calisto MT"/>
                <w:sz w:val="24"/>
                <w:szCs w:val="24"/>
              </w:rPr>
            </w:pPr>
            <w:r w:rsidRPr="00916C6D">
              <w:rPr>
                <w:rFonts w:ascii="Calisto MT" w:hAnsi="Calisto MT" w:cs="Tahoma"/>
                <w:sz w:val="24"/>
                <w:szCs w:val="24"/>
                <w:lang w:val="en-US"/>
              </w:rPr>
              <w:t>I have read and accept the duties and responsibilities outlined in this role profile.</w:t>
            </w:r>
          </w:p>
        </w:tc>
      </w:tr>
    </w:tbl>
    <w:p w14:paraId="1B2CBDB3" w14:textId="77777777" w:rsidR="00547DB8" w:rsidRPr="00547DB8" w:rsidRDefault="00547DB8" w:rsidP="00547DB8">
      <w:pPr>
        <w:spacing w:after="0"/>
        <w:rPr>
          <w:rFonts w:ascii="Calisto MT" w:hAnsi="Calisto MT"/>
          <w:sz w:val="24"/>
          <w:szCs w:val="24"/>
        </w:rPr>
      </w:pPr>
    </w:p>
    <w:sectPr w:rsidR="00547DB8" w:rsidRPr="00547DB8" w:rsidSect="00915D0D">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C156" w14:textId="77777777" w:rsidR="003D34B9" w:rsidRDefault="003D34B9" w:rsidP="00BD6A1D">
      <w:pPr>
        <w:spacing w:after="0" w:line="240" w:lineRule="auto"/>
      </w:pPr>
      <w:r>
        <w:separator/>
      </w:r>
    </w:p>
  </w:endnote>
  <w:endnote w:type="continuationSeparator" w:id="0">
    <w:p w14:paraId="6F1357F8" w14:textId="77777777" w:rsidR="003D34B9" w:rsidRDefault="003D34B9"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FFBC" w14:textId="77777777" w:rsidR="003C5D11" w:rsidRDefault="003C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C720" w14:textId="625D3A2F" w:rsidR="00BD6A1D" w:rsidRPr="00915D0D" w:rsidRDefault="00BD6A1D">
    <w:pPr>
      <w:pStyle w:val="Footer"/>
      <w:rPr>
        <w:rFonts w:ascii="Gill Sans MT" w:hAnsi="Gill Sans MT"/>
        <w:sz w:val="20"/>
        <w:szCs w:val="20"/>
      </w:rPr>
    </w:pPr>
    <w:r>
      <w:rPr>
        <w:rFonts w:ascii="Gill Sans MT" w:hAnsi="Gill Sans MT"/>
        <w:sz w:val="20"/>
        <w:szCs w:val="20"/>
      </w:rPr>
      <w:t xml:space="preserve">Portland College Ltd: Registered Charity No.214339; Company No. 408340.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25540" w14:textId="77777777" w:rsidR="003C5D11" w:rsidRDefault="003C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87D2" w14:textId="77777777" w:rsidR="003D34B9" w:rsidRDefault="003D34B9" w:rsidP="00BD6A1D">
      <w:pPr>
        <w:spacing w:after="0" w:line="240" w:lineRule="auto"/>
      </w:pPr>
      <w:r>
        <w:separator/>
      </w:r>
    </w:p>
  </w:footnote>
  <w:footnote w:type="continuationSeparator" w:id="0">
    <w:p w14:paraId="26C64641" w14:textId="77777777" w:rsidR="003D34B9" w:rsidRDefault="003D34B9"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2D46" w14:textId="77777777" w:rsidR="003C5D11" w:rsidRDefault="003C5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906"/>
    </w:tblGrid>
    <w:tr w:rsidR="000D63A9" w:rsidRPr="000D63A9" w14:paraId="735672C3" w14:textId="77777777" w:rsidTr="00D82257">
      <w:tc>
        <w:tcPr>
          <w:tcW w:w="2202" w:type="dxa"/>
          <w:shd w:val="clear" w:color="auto" w:fill="auto"/>
        </w:tcPr>
        <w:p w14:paraId="1C432A70" w14:textId="77777777" w:rsidR="00563C83" w:rsidRPr="000D63A9" w:rsidRDefault="00E60868" w:rsidP="000D63A9">
          <w:pPr>
            <w:spacing w:after="0" w:line="240" w:lineRule="auto"/>
            <w:rPr>
              <w:rFonts w:ascii="Calisto MT" w:hAnsi="Calisto MT"/>
              <w:sz w:val="24"/>
              <w:szCs w:val="24"/>
            </w:rPr>
          </w:pPr>
          <w:r w:rsidRPr="000D63A9">
            <w:rPr>
              <w:rFonts w:ascii="Calisto MT" w:hAnsi="Calisto MT"/>
              <w:noProof/>
              <w:sz w:val="24"/>
              <w:szCs w:val="24"/>
            </w:rPr>
            <w:drawing>
              <wp:inline distT="0" distB="0" distL="0" distR="0" wp14:anchorId="4A614760" wp14:editId="10FBFC8E">
                <wp:extent cx="342900" cy="390525"/>
                <wp:effectExtent l="0" t="0" r="0" b="0"/>
                <wp:docPr id="1"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8004" w:type="dxa"/>
          <w:shd w:val="clear" w:color="auto" w:fill="808080"/>
          <w:vAlign w:val="center"/>
        </w:tcPr>
        <w:p w14:paraId="57BFC787" w14:textId="77777777" w:rsidR="00563C83" w:rsidRPr="000D63A9" w:rsidRDefault="00563C83" w:rsidP="000D63A9">
          <w:pPr>
            <w:spacing w:after="0" w:line="240" w:lineRule="auto"/>
            <w:jc w:val="center"/>
            <w:rPr>
              <w:rFonts w:ascii="Gill Sans MT" w:hAnsi="Gill Sans MT"/>
              <w:color w:val="FFFFFF"/>
              <w:sz w:val="32"/>
              <w:szCs w:val="32"/>
            </w:rPr>
          </w:pPr>
          <w:r w:rsidRPr="000D63A9">
            <w:rPr>
              <w:rFonts w:ascii="Gill Sans MT" w:hAnsi="Gill Sans MT"/>
              <w:color w:val="FFFFFF"/>
              <w:sz w:val="32"/>
              <w:szCs w:val="32"/>
            </w:rPr>
            <w:t>Role Profile</w:t>
          </w:r>
        </w:p>
      </w:tc>
    </w:tr>
    <w:tr w:rsidR="000D63A9" w:rsidRPr="000D63A9" w14:paraId="70305DDA" w14:textId="77777777" w:rsidTr="00D82257">
      <w:trPr>
        <w:trHeight w:val="637"/>
      </w:trPr>
      <w:tc>
        <w:tcPr>
          <w:tcW w:w="2202" w:type="dxa"/>
          <w:shd w:val="clear" w:color="auto" w:fill="808080"/>
          <w:vAlign w:val="center"/>
        </w:tcPr>
        <w:p w14:paraId="567D922F" w14:textId="77777777" w:rsidR="00563C83" w:rsidRPr="000D63A9" w:rsidRDefault="00563C83" w:rsidP="000D63A9">
          <w:pPr>
            <w:spacing w:after="0" w:line="240" w:lineRule="auto"/>
            <w:rPr>
              <w:rFonts w:ascii="Gill Sans MT" w:hAnsi="Gill Sans MT"/>
              <w:color w:val="FFFFFF"/>
              <w:sz w:val="24"/>
              <w:szCs w:val="24"/>
            </w:rPr>
          </w:pPr>
          <w:r w:rsidRPr="000D63A9">
            <w:rPr>
              <w:rFonts w:ascii="Gill Sans MT" w:hAnsi="Gill Sans MT"/>
              <w:color w:val="FFFFFF"/>
              <w:sz w:val="24"/>
              <w:szCs w:val="24"/>
            </w:rPr>
            <w:t>Job Title</w:t>
          </w:r>
        </w:p>
      </w:tc>
      <w:tc>
        <w:tcPr>
          <w:tcW w:w="8004" w:type="dxa"/>
          <w:shd w:val="clear" w:color="auto" w:fill="auto"/>
          <w:vAlign w:val="center"/>
        </w:tcPr>
        <w:p w14:paraId="2A5DEBEB" w14:textId="3259204E" w:rsidR="00563C83" w:rsidRPr="004A2B10" w:rsidRDefault="00F8196B" w:rsidP="0020718A">
          <w:pPr>
            <w:spacing w:after="0" w:line="240" w:lineRule="auto"/>
            <w:rPr>
              <w:rFonts w:ascii="Calisto MT" w:hAnsi="Calisto MT"/>
              <w:b/>
              <w:sz w:val="24"/>
              <w:szCs w:val="24"/>
            </w:rPr>
          </w:pPr>
          <w:r>
            <w:rPr>
              <w:rFonts w:ascii="Calisto MT" w:hAnsi="Calisto MT"/>
              <w:b/>
              <w:sz w:val="24"/>
              <w:szCs w:val="24"/>
            </w:rPr>
            <w:t>Schools Enrichment Coordinator</w:t>
          </w:r>
        </w:p>
      </w:tc>
    </w:tr>
  </w:tbl>
  <w:p w14:paraId="0A8D58FA" w14:textId="77777777" w:rsidR="00BD6A1D" w:rsidRDefault="00BD6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95A1" w14:textId="77777777" w:rsidR="003C5D11" w:rsidRDefault="003C5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606025"/>
    <w:multiLevelType w:val="hybridMultilevel"/>
    <w:tmpl w:val="4842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C081F"/>
    <w:multiLevelType w:val="hybridMultilevel"/>
    <w:tmpl w:val="6B44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401DC"/>
    <w:multiLevelType w:val="hybridMultilevel"/>
    <w:tmpl w:val="09A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63D59"/>
    <w:multiLevelType w:val="hybridMultilevel"/>
    <w:tmpl w:val="229E8A88"/>
    <w:lvl w:ilvl="0" w:tplc="BE24122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E15CD"/>
    <w:multiLevelType w:val="hybridMultilevel"/>
    <w:tmpl w:val="AAD89EAE"/>
    <w:lvl w:ilvl="0" w:tplc="8968E4F2">
      <w:start w:val="4"/>
      <w:numFmt w:val="bullet"/>
      <w:lvlText w:val="-"/>
      <w:lvlJc w:val="left"/>
      <w:pPr>
        <w:ind w:left="1080" w:hanging="360"/>
      </w:pPr>
      <w:rPr>
        <w:rFonts w:ascii="Calisto MT" w:eastAsia="Times New Roman" w:hAnsi="Calisto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9C47BE"/>
    <w:multiLevelType w:val="hybridMultilevel"/>
    <w:tmpl w:val="EAF8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51E9F"/>
    <w:multiLevelType w:val="hybridMultilevel"/>
    <w:tmpl w:val="D05C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4"/>
  </w:num>
  <w:num w:numId="3">
    <w:abstractNumId w:val="6"/>
  </w:num>
  <w:num w:numId="4">
    <w:abstractNumId w:val="5"/>
  </w:num>
  <w:num w:numId="5">
    <w:abstractNumId w:val="16"/>
  </w:num>
  <w:num w:numId="6">
    <w:abstractNumId w:val="3"/>
  </w:num>
  <w:num w:numId="7">
    <w:abstractNumId w:val="7"/>
  </w:num>
  <w:num w:numId="8">
    <w:abstractNumId w:val="15"/>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10"/>
  </w:num>
  <w:num w:numId="14">
    <w:abstractNumId w:val="8"/>
  </w:num>
  <w:num w:numId="15">
    <w:abstractNumId w:val="13"/>
  </w:num>
  <w:num w:numId="16">
    <w:abstractNumId w:val="18"/>
  </w:num>
  <w:num w:numId="17">
    <w:abstractNumId w:val="17"/>
  </w:num>
  <w:num w:numId="18">
    <w:abstractNumId w:val="14"/>
  </w:num>
  <w:num w:numId="19">
    <w:abstractNumId w:val="12"/>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0370"/>
    <w:rsid w:val="0000167E"/>
    <w:rsid w:val="00020F05"/>
    <w:rsid w:val="0003090D"/>
    <w:rsid w:val="000404C7"/>
    <w:rsid w:val="00047E78"/>
    <w:rsid w:val="000769C6"/>
    <w:rsid w:val="000777E5"/>
    <w:rsid w:val="000800AA"/>
    <w:rsid w:val="00096A15"/>
    <w:rsid w:val="00097050"/>
    <w:rsid w:val="000A5A8D"/>
    <w:rsid w:val="000C5E1E"/>
    <w:rsid w:val="000D63A9"/>
    <w:rsid w:val="000E0E58"/>
    <w:rsid w:val="000E292B"/>
    <w:rsid w:val="0011650C"/>
    <w:rsid w:val="00121995"/>
    <w:rsid w:val="00183D12"/>
    <w:rsid w:val="00192725"/>
    <w:rsid w:val="001B0AC8"/>
    <w:rsid w:val="001C3B0E"/>
    <w:rsid w:val="001D0300"/>
    <w:rsid w:val="001D1497"/>
    <w:rsid w:val="0020718A"/>
    <w:rsid w:val="0022092A"/>
    <w:rsid w:val="0024678D"/>
    <w:rsid w:val="00256648"/>
    <w:rsid w:val="002A73B3"/>
    <w:rsid w:val="002B7F66"/>
    <w:rsid w:val="002D6AA7"/>
    <w:rsid w:val="00301D08"/>
    <w:rsid w:val="0030311B"/>
    <w:rsid w:val="00380A3F"/>
    <w:rsid w:val="003A43DC"/>
    <w:rsid w:val="003C5D11"/>
    <w:rsid w:val="003D32CE"/>
    <w:rsid w:val="003D34B9"/>
    <w:rsid w:val="004026D9"/>
    <w:rsid w:val="004104FF"/>
    <w:rsid w:val="004171D2"/>
    <w:rsid w:val="00423117"/>
    <w:rsid w:val="00430BC6"/>
    <w:rsid w:val="00431F8E"/>
    <w:rsid w:val="00434794"/>
    <w:rsid w:val="004347F3"/>
    <w:rsid w:val="0045219E"/>
    <w:rsid w:val="004530D6"/>
    <w:rsid w:val="00472CD3"/>
    <w:rsid w:val="004A2B10"/>
    <w:rsid w:val="004B6D96"/>
    <w:rsid w:val="004C771E"/>
    <w:rsid w:val="004D1C81"/>
    <w:rsid w:val="00547661"/>
    <w:rsid w:val="00547DB8"/>
    <w:rsid w:val="00547E19"/>
    <w:rsid w:val="00563C83"/>
    <w:rsid w:val="00565FB4"/>
    <w:rsid w:val="005A167A"/>
    <w:rsid w:val="005A58A0"/>
    <w:rsid w:val="005F3211"/>
    <w:rsid w:val="006118E6"/>
    <w:rsid w:val="00674664"/>
    <w:rsid w:val="00680ECA"/>
    <w:rsid w:val="006B482A"/>
    <w:rsid w:val="006E08B5"/>
    <w:rsid w:val="007148CC"/>
    <w:rsid w:val="007578B6"/>
    <w:rsid w:val="0079195A"/>
    <w:rsid w:val="007A4361"/>
    <w:rsid w:val="007B0937"/>
    <w:rsid w:val="007B1E37"/>
    <w:rsid w:val="007F2CB6"/>
    <w:rsid w:val="008104DD"/>
    <w:rsid w:val="008140D4"/>
    <w:rsid w:val="00822D2B"/>
    <w:rsid w:val="008255C7"/>
    <w:rsid w:val="0086514A"/>
    <w:rsid w:val="00870CC8"/>
    <w:rsid w:val="00871D6A"/>
    <w:rsid w:val="0087720C"/>
    <w:rsid w:val="008833AB"/>
    <w:rsid w:val="008A36FC"/>
    <w:rsid w:val="00915D0D"/>
    <w:rsid w:val="00916C6D"/>
    <w:rsid w:val="00940794"/>
    <w:rsid w:val="00995449"/>
    <w:rsid w:val="009971E6"/>
    <w:rsid w:val="009A7901"/>
    <w:rsid w:val="009B65A9"/>
    <w:rsid w:val="00A55443"/>
    <w:rsid w:val="00A75A68"/>
    <w:rsid w:val="00A92D6C"/>
    <w:rsid w:val="00AA06A8"/>
    <w:rsid w:val="00AB4A28"/>
    <w:rsid w:val="00AD3B67"/>
    <w:rsid w:val="00AE028D"/>
    <w:rsid w:val="00AE0301"/>
    <w:rsid w:val="00B10300"/>
    <w:rsid w:val="00B145C7"/>
    <w:rsid w:val="00B954C2"/>
    <w:rsid w:val="00BC13D3"/>
    <w:rsid w:val="00BC1A89"/>
    <w:rsid w:val="00BC22A9"/>
    <w:rsid w:val="00BD6A1D"/>
    <w:rsid w:val="00BD6CD3"/>
    <w:rsid w:val="00BE2AB3"/>
    <w:rsid w:val="00BF328E"/>
    <w:rsid w:val="00C046F8"/>
    <w:rsid w:val="00C164EB"/>
    <w:rsid w:val="00C16CB8"/>
    <w:rsid w:val="00C230C2"/>
    <w:rsid w:val="00C55DE0"/>
    <w:rsid w:val="00CC3788"/>
    <w:rsid w:val="00CE00AB"/>
    <w:rsid w:val="00CF6D95"/>
    <w:rsid w:val="00D640C4"/>
    <w:rsid w:val="00D82257"/>
    <w:rsid w:val="00D82960"/>
    <w:rsid w:val="00D93CD1"/>
    <w:rsid w:val="00DC457C"/>
    <w:rsid w:val="00DE2E1D"/>
    <w:rsid w:val="00DE63B6"/>
    <w:rsid w:val="00E27D2C"/>
    <w:rsid w:val="00E33609"/>
    <w:rsid w:val="00E40191"/>
    <w:rsid w:val="00E5176B"/>
    <w:rsid w:val="00E60868"/>
    <w:rsid w:val="00EB66E1"/>
    <w:rsid w:val="00F30996"/>
    <w:rsid w:val="00F44E89"/>
    <w:rsid w:val="00F4656B"/>
    <w:rsid w:val="00F653A7"/>
    <w:rsid w:val="00F65D78"/>
    <w:rsid w:val="00F662A0"/>
    <w:rsid w:val="00F77ECE"/>
    <w:rsid w:val="00F8196B"/>
    <w:rsid w:val="00FB2DE2"/>
    <w:rsid w:val="00FF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14D9"/>
  <w15:docId w15:val="{D738797F-E52E-486F-91E3-1BF634B9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pPr>
    <w:rPr>
      <w:rFonts w:ascii="FS Me" w:hAnsi="FS Me" w:cs="FS Me"/>
      <w:color w:val="000000"/>
      <w:sz w:val="24"/>
      <w:szCs w:val="24"/>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hAnsi="Times New Roman"/>
      <w:sz w:val="16"/>
      <w:szCs w:val="16"/>
      <w:lang w:val="en-US"/>
    </w:rPr>
  </w:style>
  <w:style w:type="character" w:customStyle="1" w:styleId="BodyText3Char">
    <w:name w:val="Body Text 3 Char"/>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link w:val="CommentSubject"/>
    <w:uiPriority w:val="99"/>
    <w:semiHidden/>
    <w:rsid w:val="0087720C"/>
    <w:rPr>
      <w:b/>
      <w:bCs/>
      <w:sz w:val="20"/>
      <w:szCs w:val="20"/>
    </w:rPr>
  </w:style>
  <w:style w:type="paragraph" w:styleId="BodyText">
    <w:name w:val="Body Text"/>
    <w:basedOn w:val="Normal"/>
    <w:link w:val="BodyTextChar"/>
    <w:uiPriority w:val="99"/>
    <w:unhideWhenUsed/>
    <w:rsid w:val="0011650C"/>
    <w:pPr>
      <w:spacing w:after="120"/>
    </w:pPr>
  </w:style>
  <w:style w:type="character" w:customStyle="1" w:styleId="BodyTextChar">
    <w:name w:val="Body Text Char"/>
    <w:link w:val="BodyText"/>
    <w:uiPriority w:val="99"/>
    <w:rsid w:val="0011650C"/>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7FEEF-D313-419B-B1C1-0EECAC97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Amy Fox</cp:lastModifiedBy>
  <cp:revision>4</cp:revision>
  <cp:lastPrinted>2018-11-09T14:49:00Z</cp:lastPrinted>
  <dcterms:created xsi:type="dcterms:W3CDTF">2024-01-03T09:44:00Z</dcterms:created>
  <dcterms:modified xsi:type="dcterms:W3CDTF">2024-01-09T09:27:00Z</dcterms:modified>
</cp:coreProperties>
</file>